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C311D1" w:rsidP="006B4D8C">
      <w:pPr>
        <w:spacing w:after="0"/>
        <w:rPr>
          <w:rFonts w:ascii="Century Gothic" w:hAnsi="Century Gothic"/>
          <w:i/>
        </w:rPr>
      </w:pPr>
      <w:r w:rsidRPr="00C311D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Description: Home Logo.tif" style="position:absolute;margin-left:409.1pt;margin-top:-39.1pt;width:133.5pt;height:147.15pt;z-index:-1;visibility:visible;mso-width-relative:margin;mso-height-relative:margin">
            <v:imagedata r:id="rId5" o:title="Home Logo"/>
            <w10:wrap type="square"/>
          </v:shape>
        </w:pict>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w:t>
      </w:r>
      <w:r w:rsidR="00437E96">
        <w:rPr>
          <w:rFonts w:ascii="Century Gothic" w:hAnsi="Century Gothic"/>
          <w:b/>
          <w:color w:val="C00000"/>
          <w:sz w:val="28"/>
          <w:szCs w:val="28"/>
        </w:rPr>
        <w:t xml:space="preserve">y </w:t>
      </w:r>
      <w:r w:rsidR="00883126" w:rsidRPr="00B31C1A">
        <w:rPr>
          <w:rFonts w:ascii="Century Gothic" w:hAnsi="Century Gothic"/>
          <w:b/>
          <w:sz w:val="28"/>
          <w:szCs w:val="28"/>
        </w:rPr>
        <w:t xml:space="preserve">Home- Ch. </w:t>
      </w:r>
      <w:r w:rsidR="00DC17C7">
        <w:rPr>
          <w:rFonts w:ascii="Century Gothic" w:hAnsi="Century Gothic"/>
          <w:b/>
          <w:sz w:val="28"/>
          <w:szCs w:val="28"/>
        </w:rPr>
        <w:t>7</w:t>
      </w:r>
      <w:r w:rsidR="009E233F">
        <w:rPr>
          <w:rFonts w:ascii="Century Gothic" w:hAnsi="Century Gothic"/>
          <w:b/>
          <w:sz w:val="28"/>
          <w:szCs w:val="28"/>
        </w:rPr>
        <w:t>-</w:t>
      </w:r>
      <w:r w:rsidR="00DF618E">
        <w:rPr>
          <w:rFonts w:ascii="Century Gothic" w:hAnsi="Century Gothic"/>
          <w:i/>
        </w:rPr>
        <w:t xml:space="preserve"> Week of </w:t>
      </w:r>
      <w:r w:rsidR="00DC17C7">
        <w:rPr>
          <w:rFonts w:ascii="Century Gothic" w:hAnsi="Century Gothic"/>
          <w:i/>
        </w:rPr>
        <w:t>Novembe</w:t>
      </w:r>
      <w:r w:rsidR="00952EE8">
        <w:rPr>
          <w:rFonts w:ascii="Century Gothic" w:hAnsi="Century Gothic"/>
          <w:i/>
        </w:rPr>
        <w:t xml:space="preserve">r </w:t>
      </w:r>
      <w:r w:rsidR="00DC17C7">
        <w:rPr>
          <w:rFonts w:ascii="Century Gothic" w:hAnsi="Century Gothic"/>
          <w:i/>
        </w:rPr>
        <w:t>6th</w:t>
      </w:r>
      <w:r w:rsidR="00952EE8">
        <w:rPr>
          <w:rFonts w:ascii="Century Gothic" w:hAnsi="Century Gothic"/>
          <w:i/>
        </w:rPr>
        <w:t xml:space="preserve"> </w:t>
      </w:r>
    </w:p>
    <w:p w:rsidR="0016781C" w:rsidRDefault="0016781C" w:rsidP="006B4D8C">
      <w:pPr>
        <w:spacing w:after="0"/>
        <w:rPr>
          <w:rFonts w:ascii="Century Gothic" w:hAnsi="Century Gothic"/>
          <w:b/>
          <w:sz w:val="24"/>
          <w:szCs w:val="24"/>
          <w:u w:val="single"/>
        </w:rPr>
      </w:pPr>
    </w:p>
    <w:p w:rsidR="006B4D8C" w:rsidRPr="005D3B38" w:rsidRDefault="00DC17C7" w:rsidP="006B4D8C">
      <w:pPr>
        <w:spacing w:after="0"/>
        <w:rPr>
          <w:rFonts w:ascii="Century Gothic" w:hAnsi="Century Gothic"/>
          <w:sz w:val="24"/>
          <w:szCs w:val="24"/>
        </w:rPr>
      </w:pPr>
      <w:r>
        <w:rPr>
          <w:rFonts w:ascii="Century Gothic" w:hAnsi="Century Gothic"/>
          <w:b/>
          <w:sz w:val="24"/>
          <w:szCs w:val="24"/>
          <w:u w:val="single"/>
        </w:rPr>
        <w:t>The Battle Begins</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Feel free to use these </w:t>
      </w:r>
      <w:r w:rsidR="00DF618E" w:rsidRPr="005D3B38">
        <w:rPr>
          <w:rFonts w:ascii="Century Gothic" w:hAnsi="Century Gothic"/>
          <w:i/>
          <w:sz w:val="20"/>
          <w:szCs w:val="20"/>
        </w:rPr>
        <w:t>activities in</w:t>
      </w:r>
      <w:r w:rsidRPr="005D3B38">
        <w:rPr>
          <w:rFonts w:ascii="Century Gothic" w:hAnsi="Century Gothic"/>
          <w:i/>
          <w:sz w:val="20"/>
          <w:szCs w:val="20"/>
        </w:rPr>
        <w:t xml:space="preserve">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Timeless Truth:</w:t>
      </w:r>
      <w:r w:rsidRPr="005D3B38">
        <w:rPr>
          <w:rFonts w:ascii="Century Gothic" w:hAnsi="Century Gothic"/>
          <w:sz w:val="20"/>
          <w:szCs w:val="20"/>
        </w:rPr>
        <w:t xml:space="preserve"> </w:t>
      </w:r>
      <w:r w:rsidR="00DC17C7">
        <w:rPr>
          <w:rFonts w:ascii="Century Gothic" w:hAnsi="Century Gothic"/>
          <w:sz w:val="20"/>
          <w:szCs w:val="20"/>
        </w:rPr>
        <w:t>God’s power, not our own, wins the battle.</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Bible Basis</w:t>
      </w:r>
      <w:r w:rsidR="00DC17C7">
        <w:rPr>
          <w:rFonts w:ascii="Century Gothic" w:hAnsi="Century Gothic"/>
          <w:sz w:val="20"/>
          <w:szCs w:val="20"/>
        </w:rPr>
        <w:t>: Joshua 1-6</w:t>
      </w:r>
    </w:p>
    <w:p w:rsidR="00883126" w:rsidRPr="00DC17C7" w:rsidRDefault="00883126" w:rsidP="006B4D8C">
      <w:pPr>
        <w:spacing w:after="0"/>
        <w:rPr>
          <w:rFonts w:ascii="Century Gothic" w:hAnsi="Century Gothic"/>
          <w:sz w:val="20"/>
          <w:szCs w:val="20"/>
        </w:rPr>
      </w:pPr>
      <w:r w:rsidRPr="005D3B38">
        <w:rPr>
          <w:rFonts w:ascii="Century Gothic" w:hAnsi="Century Gothic"/>
          <w:b/>
          <w:sz w:val="20"/>
          <w:szCs w:val="20"/>
        </w:rPr>
        <w:t>Key Verse:</w:t>
      </w:r>
      <w:r w:rsidRPr="005D3B38">
        <w:rPr>
          <w:rFonts w:ascii="Century Gothic" w:hAnsi="Century Gothic"/>
          <w:sz w:val="20"/>
          <w:szCs w:val="20"/>
        </w:rPr>
        <w:t xml:space="preserve"> </w:t>
      </w:r>
      <w:r w:rsidR="00DC17C7">
        <w:rPr>
          <w:rFonts w:ascii="Century Gothic" w:hAnsi="Century Gothic"/>
          <w:sz w:val="20"/>
          <w:szCs w:val="20"/>
        </w:rPr>
        <w:t>Be strong and very brave.  Make sure you obey the whole law…. Then you will have success everywhere you go</w:t>
      </w:r>
      <w:proofErr w:type="gramStart"/>
      <w:r w:rsidR="00DC17C7">
        <w:rPr>
          <w:rFonts w:ascii="Century Gothic" w:hAnsi="Century Gothic"/>
          <w:sz w:val="20"/>
          <w:szCs w:val="20"/>
        </w:rPr>
        <w:t>.---</w:t>
      </w:r>
      <w:proofErr w:type="gramEnd"/>
      <w:r w:rsidR="00DC17C7">
        <w:rPr>
          <w:rFonts w:ascii="Century Gothic" w:hAnsi="Century Gothic"/>
          <w:sz w:val="20"/>
          <w:szCs w:val="20"/>
        </w:rPr>
        <w:t>Joshua 1:7</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Parent Tips:</w:t>
      </w:r>
      <w:r w:rsidRPr="005D3B38">
        <w:rPr>
          <w:rFonts w:ascii="Century Gothic" w:hAnsi="Century Gothic"/>
          <w:sz w:val="20"/>
          <w:szCs w:val="20"/>
        </w:rPr>
        <w:t xml:space="preserve"> </w:t>
      </w:r>
      <w:r w:rsidR="00DC007E">
        <w:rPr>
          <w:rFonts w:ascii="Century Gothic" w:hAnsi="Century Gothic"/>
          <w:sz w:val="20"/>
          <w:szCs w:val="20"/>
        </w:rPr>
        <w:t xml:space="preserve">Read and discuss the key point from the Sunday </w:t>
      </w:r>
      <w:proofErr w:type="gramStart"/>
      <w:r w:rsidR="00DC007E">
        <w:rPr>
          <w:rFonts w:ascii="Century Gothic" w:hAnsi="Century Gothic"/>
          <w:sz w:val="20"/>
          <w:szCs w:val="20"/>
        </w:rPr>
        <w:t>School</w:t>
      </w:r>
      <w:proofErr w:type="gramEnd"/>
      <w:r w:rsidR="00DC007E">
        <w:rPr>
          <w:rFonts w:ascii="Century Gothic" w:hAnsi="Century Gothic"/>
          <w:sz w:val="20"/>
          <w:szCs w:val="20"/>
        </w:rPr>
        <w:t xml:space="preserve"> class your child or children attended.  Use the Table Talk questions to start a discussion around the dinner table (or elsewhere) during the week.  The Living Faith activity is designed to help your family understand how God’s mighty power can accomplish things that we cannot on our own.  The Extra Mile will get your family involved in encouraging someone in your community.</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Get The Point:</w:t>
      </w:r>
      <w:r w:rsidRPr="005D3B38">
        <w:rPr>
          <w:rFonts w:ascii="Century Gothic" w:hAnsi="Century Gothic"/>
          <w:sz w:val="20"/>
          <w:szCs w:val="20"/>
        </w:rPr>
        <w:t xml:space="preserve"> </w:t>
      </w:r>
      <w:r w:rsidR="00952EE8">
        <w:rPr>
          <w:rFonts w:ascii="Century Gothic" w:hAnsi="Century Gothic"/>
          <w:sz w:val="20"/>
          <w:szCs w:val="20"/>
        </w:rPr>
        <w:t>God</w:t>
      </w:r>
      <w:r w:rsidR="00226961">
        <w:rPr>
          <w:rFonts w:ascii="Century Gothic" w:hAnsi="Century Gothic"/>
          <w:sz w:val="20"/>
          <w:szCs w:val="20"/>
        </w:rPr>
        <w:t xml:space="preserve"> sent help for his people.  God sends me help, too.</w:t>
      </w:r>
    </w:p>
    <w:p w:rsidR="006B4D8C" w:rsidRPr="005D3B38" w:rsidRDefault="006B4D8C" w:rsidP="006B4D8C">
      <w:pPr>
        <w:spacing w:after="0"/>
        <w:rPr>
          <w:rFonts w:ascii="Century Gothic" w:hAnsi="Century Gothic"/>
          <w:sz w:val="20"/>
          <w:szCs w:val="20"/>
        </w:rPr>
      </w:pPr>
    </w:p>
    <w:p w:rsidR="006E5B80" w:rsidRDefault="00883126" w:rsidP="006039D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6039DC" w:rsidRDefault="006039DC" w:rsidP="006039DC">
      <w:pPr>
        <w:numPr>
          <w:ilvl w:val="0"/>
          <w:numId w:val="9"/>
        </w:numPr>
        <w:spacing w:after="0"/>
        <w:rPr>
          <w:rFonts w:ascii="Century Gothic" w:hAnsi="Century Gothic"/>
          <w:b/>
          <w:sz w:val="20"/>
          <w:szCs w:val="20"/>
        </w:rPr>
      </w:pPr>
      <w:r>
        <w:rPr>
          <w:rFonts w:ascii="Century Gothic" w:hAnsi="Century Gothic"/>
          <w:b/>
          <w:sz w:val="20"/>
          <w:szCs w:val="20"/>
        </w:rPr>
        <w:t>Read Joshua 3: 15-17.  How did God show His power before the Israelites even got to Jericho?  When did God show His power to part the water before this?</w:t>
      </w:r>
    </w:p>
    <w:p w:rsidR="006039DC" w:rsidRDefault="006039DC" w:rsidP="006039DC">
      <w:pPr>
        <w:numPr>
          <w:ilvl w:val="0"/>
          <w:numId w:val="9"/>
        </w:numPr>
        <w:spacing w:after="0"/>
        <w:rPr>
          <w:rFonts w:ascii="Century Gothic" w:hAnsi="Century Gothic"/>
          <w:b/>
          <w:sz w:val="20"/>
          <w:szCs w:val="20"/>
        </w:rPr>
      </w:pPr>
      <w:r>
        <w:rPr>
          <w:rFonts w:ascii="Century Gothic" w:hAnsi="Century Gothic"/>
          <w:b/>
          <w:sz w:val="20"/>
          <w:szCs w:val="20"/>
        </w:rPr>
        <w:t>Do you think God’s people felt silly walking around Jericho for six days while being completely quiet?  How does this show they had faith in God?</w:t>
      </w:r>
    </w:p>
    <w:p w:rsidR="006039DC" w:rsidRDefault="006039DC" w:rsidP="006039DC">
      <w:pPr>
        <w:numPr>
          <w:ilvl w:val="0"/>
          <w:numId w:val="9"/>
        </w:numPr>
        <w:spacing w:after="0"/>
        <w:rPr>
          <w:rFonts w:ascii="Century Gothic" w:hAnsi="Century Gothic"/>
          <w:b/>
          <w:sz w:val="20"/>
          <w:szCs w:val="20"/>
        </w:rPr>
      </w:pPr>
      <w:r>
        <w:rPr>
          <w:rFonts w:ascii="Century Gothic" w:hAnsi="Century Gothic"/>
          <w:b/>
          <w:sz w:val="20"/>
          <w:szCs w:val="20"/>
        </w:rPr>
        <w:t>What do you think the people inside Jericho were thinking as they watched the Israelites march around their city?</w:t>
      </w:r>
    </w:p>
    <w:p w:rsidR="006039DC" w:rsidRDefault="006039DC" w:rsidP="006039DC">
      <w:pPr>
        <w:numPr>
          <w:ilvl w:val="0"/>
          <w:numId w:val="9"/>
        </w:numPr>
        <w:spacing w:after="0"/>
        <w:rPr>
          <w:rFonts w:ascii="Century Gothic" w:hAnsi="Century Gothic"/>
          <w:b/>
          <w:sz w:val="20"/>
          <w:szCs w:val="20"/>
        </w:rPr>
      </w:pPr>
      <w:r>
        <w:rPr>
          <w:rFonts w:ascii="Century Gothic" w:hAnsi="Century Gothic"/>
          <w:b/>
          <w:sz w:val="20"/>
          <w:szCs w:val="20"/>
        </w:rPr>
        <w:t>What was the confidence level of God’s people after they watched the walls around Jericho tumble down under God’s mighty hand?</w:t>
      </w:r>
    </w:p>
    <w:p w:rsidR="006039DC" w:rsidRDefault="006039DC" w:rsidP="006039DC">
      <w:pPr>
        <w:numPr>
          <w:ilvl w:val="0"/>
          <w:numId w:val="9"/>
        </w:numPr>
        <w:spacing w:after="0"/>
        <w:rPr>
          <w:rFonts w:ascii="Century Gothic" w:hAnsi="Century Gothic"/>
          <w:b/>
          <w:sz w:val="20"/>
          <w:szCs w:val="20"/>
        </w:rPr>
      </w:pPr>
      <w:r>
        <w:rPr>
          <w:rFonts w:ascii="Century Gothic" w:hAnsi="Century Gothic"/>
          <w:b/>
          <w:sz w:val="20"/>
          <w:szCs w:val="20"/>
        </w:rPr>
        <w:t>Spend a few moments talking about Rahab and how she helped</w:t>
      </w:r>
      <w:r w:rsidR="00F26DAA">
        <w:rPr>
          <w:rFonts w:ascii="Century Gothic" w:hAnsi="Century Gothic"/>
          <w:b/>
          <w:sz w:val="20"/>
          <w:szCs w:val="20"/>
        </w:rPr>
        <w:t xml:space="preserve"> God’s people in a big way.</w:t>
      </w:r>
    </w:p>
    <w:p w:rsidR="00F26DAA" w:rsidRDefault="00F26DAA" w:rsidP="006039DC">
      <w:pPr>
        <w:numPr>
          <w:ilvl w:val="0"/>
          <w:numId w:val="9"/>
        </w:numPr>
        <w:spacing w:after="0"/>
        <w:rPr>
          <w:rFonts w:ascii="Century Gothic" w:hAnsi="Century Gothic"/>
          <w:b/>
          <w:sz w:val="20"/>
          <w:szCs w:val="20"/>
        </w:rPr>
      </w:pPr>
      <w:r>
        <w:rPr>
          <w:rFonts w:ascii="Century Gothic" w:hAnsi="Century Gothic"/>
          <w:b/>
          <w:sz w:val="20"/>
          <w:szCs w:val="20"/>
        </w:rPr>
        <w:t>God blessed Rahab for her faith and for helping His people.  What are some ways you can show your faith in God and help other people?</w:t>
      </w:r>
    </w:p>
    <w:p w:rsidR="006039DC" w:rsidRPr="006039DC" w:rsidRDefault="006039DC" w:rsidP="006039DC">
      <w:pPr>
        <w:spacing w:after="0"/>
        <w:rPr>
          <w:rFonts w:ascii="Century Gothic" w:hAnsi="Century Gothic"/>
          <w:b/>
          <w:sz w:val="20"/>
          <w:szCs w:val="20"/>
        </w:rPr>
      </w:pPr>
    </w:p>
    <w:p w:rsidR="006B4D8C" w:rsidRPr="005D3B38" w:rsidRDefault="006B4D8C" w:rsidP="006B4D8C">
      <w:pPr>
        <w:spacing w:after="0"/>
        <w:rPr>
          <w:rFonts w:ascii="Century Gothic" w:hAnsi="Century Gothic"/>
          <w:sz w:val="20"/>
          <w:szCs w:val="20"/>
        </w:rPr>
      </w:pPr>
    </w:p>
    <w:p w:rsidR="000B7840" w:rsidRDefault="000B7840" w:rsidP="00432601">
      <w:pPr>
        <w:spacing w:after="0"/>
        <w:rPr>
          <w:rFonts w:ascii="Century Gothic" w:hAnsi="Century Gothic"/>
          <w:b/>
          <w:i/>
          <w:color w:val="C00000"/>
          <w:sz w:val="20"/>
          <w:szCs w:val="20"/>
          <w:u w:val="single"/>
        </w:rPr>
      </w:pPr>
    </w:p>
    <w:p w:rsidR="00D74827" w:rsidRPr="00057DA8" w:rsidRDefault="006B4D8C" w:rsidP="005A3904">
      <w:pPr>
        <w:spacing w:after="0"/>
        <w:rPr>
          <w:rFonts w:ascii="Century Gothic" w:hAnsi="Century Gothic"/>
          <w:b/>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0B36F9">
        <w:rPr>
          <w:rFonts w:ascii="Century Gothic" w:hAnsi="Century Gothic"/>
          <w:sz w:val="20"/>
          <w:szCs w:val="20"/>
        </w:rPr>
        <w:t xml:space="preserve">Gather a glass bowl half filled with water and a pepper shaker.  Make sure the bowl is totally clean and free from soapy residue.  Place the bowl and pepper on the kitchen table.  Have some liquid dishwashing soap near the table where the children cannot see it.  Bring your family together at the table and ask one family member to sprinkle pepper on the entire surface of the water.  Say:  </w:t>
      </w:r>
      <w:r w:rsidR="000B36F9">
        <w:rPr>
          <w:rFonts w:ascii="Century Gothic" w:hAnsi="Century Gothic"/>
          <w:b/>
          <w:sz w:val="20"/>
          <w:szCs w:val="20"/>
        </w:rPr>
        <w:t xml:space="preserve">The pepper is like the wall around the city of Jericho.  It protected this city by holding out enemies.  It could not be broken.  </w:t>
      </w:r>
      <w:r w:rsidR="000B36F9">
        <w:rPr>
          <w:rFonts w:ascii="Century Gothic" w:hAnsi="Century Gothic"/>
          <w:sz w:val="20"/>
          <w:szCs w:val="20"/>
        </w:rPr>
        <w:t xml:space="preserve">Have a child dip their finger into the bowl.  What happened?  Say:  </w:t>
      </w:r>
      <w:r w:rsidR="000B36F9">
        <w:rPr>
          <w:rFonts w:ascii="Century Gothic" w:hAnsi="Century Gothic"/>
          <w:b/>
          <w:sz w:val="20"/>
          <w:szCs w:val="20"/>
        </w:rPr>
        <w:t xml:space="preserve">There would be no way for the Israelite army to break through the wall by its own power.  Only with the help of God would they be able to break through and capture the city.  </w:t>
      </w:r>
      <w:r w:rsidR="002B04E3">
        <w:rPr>
          <w:rFonts w:ascii="Century Gothic" w:hAnsi="Century Gothic"/>
          <w:sz w:val="20"/>
          <w:szCs w:val="20"/>
        </w:rPr>
        <w:t xml:space="preserve">While you are saying this, secretly put some liquid dishwashing soap on your finger and dip it into the bowl.  Watch as the pepper is immediately slammed against the sides of the bowl, leaving much of the water clear.  Show how you did this to the children by getting a different bowl.  Show how the dishwashing soap lowers the surface tension of the water and forces the </w:t>
      </w:r>
      <w:r w:rsidR="002B04E3">
        <w:rPr>
          <w:rFonts w:ascii="Century Gothic" w:hAnsi="Century Gothic"/>
          <w:sz w:val="20"/>
          <w:szCs w:val="20"/>
        </w:rPr>
        <w:lastRenderedPageBreak/>
        <w:t xml:space="preserve">pepper to the sides.  Allow the children to sprinkle pepper on the water and then to watch it being drawn to the sides by adding the dishwashing soap.  Say:  </w:t>
      </w:r>
      <w:r w:rsidR="00057DA8">
        <w:rPr>
          <w:rFonts w:ascii="Century Gothic" w:hAnsi="Century Gothic"/>
          <w:b/>
          <w:sz w:val="20"/>
          <w:szCs w:val="20"/>
        </w:rPr>
        <w:t xml:space="preserve">God’s wonderful creation called water is made to act this way when dishwashing soap is in contact with it.  </w:t>
      </w:r>
      <w:r w:rsidR="00DC007E">
        <w:rPr>
          <w:rFonts w:ascii="Century Gothic" w:hAnsi="Century Gothic"/>
          <w:b/>
          <w:sz w:val="20"/>
          <w:szCs w:val="20"/>
        </w:rPr>
        <w:t>Similarly</w:t>
      </w:r>
      <w:r w:rsidR="00057DA8">
        <w:rPr>
          <w:rFonts w:ascii="Century Gothic" w:hAnsi="Century Gothic"/>
          <w:b/>
          <w:sz w:val="20"/>
          <w:szCs w:val="20"/>
        </w:rPr>
        <w:t>, it was God’s mighty hand that crumbled the wall around the city of Jericho.  God’s people were then free to enter and take over the city!</w:t>
      </w:r>
    </w:p>
    <w:p w:rsidR="00057DA8" w:rsidRDefault="00057DA8" w:rsidP="00B73702">
      <w:pPr>
        <w:spacing w:after="0"/>
        <w:rPr>
          <w:rFonts w:ascii="Century Gothic" w:hAnsi="Century Gothic"/>
          <w:b/>
          <w:i/>
          <w:color w:val="C00000"/>
          <w:sz w:val="20"/>
          <w:szCs w:val="20"/>
          <w:u w:val="single"/>
        </w:rPr>
      </w:pPr>
    </w:p>
    <w:p w:rsidR="005D3B38" w:rsidRDefault="00757566" w:rsidP="00B73702">
      <w:pPr>
        <w:spacing w:after="0"/>
        <w:rPr>
          <w:rFonts w:ascii="Century Gothic" w:hAnsi="Century Gothic"/>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DD5C55">
        <w:rPr>
          <w:rFonts w:ascii="Century Gothic" w:hAnsi="Century Gothic"/>
          <w:sz w:val="20"/>
          <w:szCs w:val="20"/>
        </w:rPr>
        <w:t>God brought people together to help the Israelites.  In Jericho, Rahab helped the spies.  God used her to make a big difference for His people.  She even shows up in the genealogy of Jesus (</w:t>
      </w:r>
      <w:r w:rsidR="00DC007E">
        <w:rPr>
          <w:rFonts w:ascii="Century Gothic" w:hAnsi="Century Gothic"/>
          <w:sz w:val="20"/>
          <w:szCs w:val="20"/>
        </w:rPr>
        <w:t>Matthew</w:t>
      </w:r>
      <w:r w:rsidR="00DD5C55">
        <w:rPr>
          <w:rFonts w:ascii="Century Gothic" w:hAnsi="Century Gothic"/>
          <w:sz w:val="20"/>
          <w:szCs w:val="20"/>
        </w:rPr>
        <w:t xml:space="preserve"> 1:5), which shows how God can work through all kinds of different people to accomplish His plans.  </w:t>
      </w:r>
      <w:proofErr w:type="gramStart"/>
      <w:r w:rsidR="00DD5C55">
        <w:rPr>
          <w:rFonts w:ascii="Century Gothic" w:hAnsi="Century Gothic"/>
          <w:sz w:val="20"/>
          <w:szCs w:val="20"/>
        </w:rPr>
        <w:t>As a family, look to make a difference in one person’s life by showing God’s love in a tangible way.</w:t>
      </w:r>
      <w:proofErr w:type="gramEnd"/>
      <w:r w:rsidR="00DD5C55">
        <w:rPr>
          <w:rFonts w:ascii="Century Gothic" w:hAnsi="Century Gothic"/>
          <w:sz w:val="20"/>
          <w:szCs w:val="20"/>
        </w:rPr>
        <w:t xml:space="preserve">  If no one comes to mind right away, feel free to talk to a Pastor, your neighbors and friends to find an individual who might need some help.  Be creative as you seek to serve one person in your community.  Finally, make sure that this person knows of God’s great love for him or her!</w:t>
      </w:r>
    </w:p>
    <w:p w:rsidR="00B73702" w:rsidRDefault="00B73702" w:rsidP="00D27D36">
      <w:pPr>
        <w:spacing w:after="0"/>
        <w:rPr>
          <w:rFonts w:ascii="Century Gothic" w:hAnsi="Century Gothic"/>
          <w:b/>
          <w:i/>
          <w:color w:val="C00000"/>
          <w:sz w:val="20"/>
          <w:szCs w:val="20"/>
          <w:u w:val="single"/>
        </w:rPr>
      </w:pPr>
    </w:p>
    <w:p w:rsidR="005D3B38" w:rsidRPr="00D27D36" w:rsidRDefault="005D3B38" w:rsidP="00D27D36">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00DD5C55">
        <w:rPr>
          <w:rFonts w:ascii="Century Gothic" w:hAnsi="Century Gothic"/>
          <w:sz w:val="20"/>
          <w:szCs w:val="20"/>
        </w:rPr>
        <w:t xml:space="preserve">Dear Heavenly Father, </w:t>
      </w:r>
      <w:r w:rsidR="005F782D">
        <w:rPr>
          <w:rFonts w:ascii="Century Gothic" w:hAnsi="Century Gothic"/>
          <w:sz w:val="20"/>
          <w:szCs w:val="20"/>
        </w:rPr>
        <w:t xml:space="preserve">You are our great God and protector over all.  Thank you for being there for us as we battle our evil foe, the devil.  Thank you for sending us Jesus who has conquered him for us, so that one day we will receive the Promised Land prepared for us.  </w:t>
      </w:r>
      <w:r w:rsidR="006E5B80">
        <w:rPr>
          <w:rFonts w:ascii="Century Gothic" w:hAnsi="Century Gothic"/>
          <w:i/>
          <w:sz w:val="20"/>
          <w:szCs w:val="20"/>
        </w:rPr>
        <w:t>Amen!</w:t>
      </w:r>
    </w:p>
    <w:sectPr w:rsidR="005D3B38" w:rsidRPr="00D27D36"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2B2"/>
    <w:multiLevelType w:val="hybridMultilevel"/>
    <w:tmpl w:val="5734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FD1DFB"/>
    <w:multiLevelType w:val="hybridMultilevel"/>
    <w:tmpl w:val="A2C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166176"/>
    <w:multiLevelType w:val="hybridMultilevel"/>
    <w:tmpl w:val="8D50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1465E7"/>
    <w:multiLevelType w:val="hybridMultilevel"/>
    <w:tmpl w:val="55DC3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B47158F"/>
    <w:multiLevelType w:val="hybridMultilevel"/>
    <w:tmpl w:val="7374A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6"/>
  </w:num>
  <w:num w:numId="5">
    <w:abstractNumId w:val="2"/>
  </w:num>
  <w:num w:numId="6">
    <w:abstractNumId w:val="4"/>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3126"/>
    <w:rsid w:val="00057DA8"/>
    <w:rsid w:val="000B36F9"/>
    <w:rsid w:val="000B7840"/>
    <w:rsid w:val="0015462C"/>
    <w:rsid w:val="0016781C"/>
    <w:rsid w:val="00226961"/>
    <w:rsid w:val="00271DB8"/>
    <w:rsid w:val="002B04E3"/>
    <w:rsid w:val="002F6B9B"/>
    <w:rsid w:val="003F14A1"/>
    <w:rsid w:val="00432601"/>
    <w:rsid w:val="00437E96"/>
    <w:rsid w:val="004B4800"/>
    <w:rsid w:val="004E6908"/>
    <w:rsid w:val="004E7AF8"/>
    <w:rsid w:val="005A3904"/>
    <w:rsid w:val="005D3B38"/>
    <w:rsid w:val="005F782D"/>
    <w:rsid w:val="006039DC"/>
    <w:rsid w:val="00666DE1"/>
    <w:rsid w:val="006B4D8C"/>
    <w:rsid w:val="006E5B80"/>
    <w:rsid w:val="0075182E"/>
    <w:rsid w:val="00757566"/>
    <w:rsid w:val="00795418"/>
    <w:rsid w:val="00810A0C"/>
    <w:rsid w:val="00824F8E"/>
    <w:rsid w:val="00867CA9"/>
    <w:rsid w:val="00883126"/>
    <w:rsid w:val="009125DA"/>
    <w:rsid w:val="0093381E"/>
    <w:rsid w:val="00952EE8"/>
    <w:rsid w:val="009A778C"/>
    <w:rsid w:val="009E233F"/>
    <w:rsid w:val="009F6ED2"/>
    <w:rsid w:val="00A64226"/>
    <w:rsid w:val="00A90221"/>
    <w:rsid w:val="00AC6424"/>
    <w:rsid w:val="00B31C1A"/>
    <w:rsid w:val="00B73702"/>
    <w:rsid w:val="00C311D1"/>
    <w:rsid w:val="00C97E72"/>
    <w:rsid w:val="00D27D36"/>
    <w:rsid w:val="00D66F66"/>
    <w:rsid w:val="00D74827"/>
    <w:rsid w:val="00DA2D64"/>
    <w:rsid w:val="00DC007E"/>
    <w:rsid w:val="00DC17C7"/>
    <w:rsid w:val="00DD5C55"/>
    <w:rsid w:val="00DF618E"/>
    <w:rsid w:val="00E34764"/>
    <w:rsid w:val="00E92CC1"/>
    <w:rsid w:val="00EC2A95"/>
    <w:rsid w:val="00F26DAA"/>
    <w:rsid w:val="00F735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6B4D8C"/>
    <w:pPr>
      <w:ind w:left="720"/>
      <w:contextualSpacing/>
    </w:pPr>
  </w:style>
  <w:style w:type="character" w:styleId="Hyperlink">
    <w:name w:val="Hyperlink"/>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D27D36"/>
    <w:rPr>
      <w:rFonts w:ascii="Tahoma" w:hAnsi="Tahoma" w:cs="Tahoma"/>
      <w:sz w:val="16"/>
      <w:szCs w:val="16"/>
    </w:rPr>
  </w:style>
  <w:style w:type="character" w:styleId="FollowedHyperlink">
    <w:name w:val="FollowedHyperlink"/>
    <w:uiPriority w:val="99"/>
    <w:semiHidden/>
    <w:unhideWhenUsed/>
    <w:rsid w:val="000B7840"/>
    <w:rPr>
      <w:color w:val="800080"/>
      <w:u w:val="single"/>
    </w:r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dc:description/>
  <cp:lastModifiedBy>Seth Moorman</cp:lastModifiedBy>
  <cp:revision>2</cp:revision>
  <dcterms:created xsi:type="dcterms:W3CDTF">2011-11-09T17:12:00Z</dcterms:created>
  <dcterms:modified xsi:type="dcterms:W3CDTF">2011-11-09T17:12:00Z</dcterms:modified>
</cp:coreProperties>
</file>