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2DD2" w:rsidRPr="00F62DD2" w:rsidRDefault="00F62DD2" w:rsidP="00F62DD2">
      <w:pPr>
        <w:spacing w:after="0" w:line="276" w:lineRule="auto"/>
        <w:jc w:val="center"/>
        <w:rPr>
          <w:rFonts w:eastAsia="Times New Roman" w:cs="Times New Roman"/>
          <w:sz w:val="32"/>
          <w:szCs w:val="20"/>
        </w:rPr>
      </w:pPr>
      <w:r w:rsidRPr="00F62DD2">
        <w:rPr>
          <w:rFonts w:eastAsia="Times New Roman" w:cs="Times New Roman"/>
          <w:sz w:val="32"/>
          <w:szCs w:val="20"/>
        </w:rPr>
        <w:t>THE STORY CHAPTER 15</w:t>
      </w:r>
    </w:p>
    <w:p w:rsidR="00F62DD2" w:rsidRPr="00F62DD2" w:rsidRDefault="00F62DD2" w:rsidP="00F62DD2">
      <w:pPr>
        <w:spacing w:after="0" w:line="276" w:lineRule="auto"/>
        <w:jc w:val="center"/>
        <w:rPr>
          <w:rFonts w:eastAsia="Times New Roman" w:cs="Times New Roman"/>
          <w:sz w:val="32"/>
          <w:szCs w:val="20"/>
        </w:rPr>
      </w:pPr>
      <w:r w:rsidRPr="00F62DD2">
        <w:rPr>
          <w:rFonts w:eastAsia="Times New Roman" w:cs="Times New Roman"/>
          <w:sz w:val="32"/>
          <w:szCs w:val="20"/>
        </w:rPr>
        <w:t>God’s Messengers</w:t>
      </w:r>
    </w:p>
    <w:p w:rsidR="00346600" w:rsidRDefault="00F62DD2" w:rsidP="00346600">
      <w:pPr>
        <w:jc w:val="center"/>
        <w:rPr>
          <w:rFonts w:ascii="Cambria" w:hAnsi="Cambria"/>
          <w:sz w:val="24"/>
          <w:szCs w:val="24"/>
        </w:rPr>
      </w:pPr>
      <w:r w:rsidRPr="00F62DD2">
        <w:rPr>
          <w:rFonts w:ascii="Cambria" w:hAnsi="Cambria"/>
          <w:sz w:val="24"/>
          <w:szCs w:val="24"/>
        </w:rPr>
        <w:t>January</w:t>
      </w:r>
      <w:r w:rsidR="00346600" w:rsidRPr="00F62DD2">
        <w:rPr>
          <w:rFonts w:ascii="Cambria" w:hAnsi="Cambria"/>
          <w:sz w:val="24"/>
          <w:szCs w:val="24"/>
        </w:rPr>
        <w:t xml:space="preserve"> 21</w:t>
      </w:r>
      <w:r w:rsidR="00105E87" w:rsidRPr="00F62DD2">
        <w:rPr>
          <w:rFonts w:ascii="Cambria" w:hAnsi="Cambria"/>
          <w:sz w:val="24"/>
          <w:szCs w:val="24"/>
        </w:rPr>
        <w:t>-</w:t>
      </w:r>
      <w:r w:rsidR="00346600" w:rsidRPr="00F62DD2">
        <w:rPr>
          <w:rFonts w:ascii="Cambria" w:hAnsi="Cambria"/>
          <w:sz w:val="24"/>
          <w:szCs w:val="24"/>
        </w:rPr>
        <w:t>22,</w:t>
      </w:r>
      <w:r w:rsidR="000C19F0" w:rsidRPr="00F62DD2">
        <w:rPr>
          <w:rFonts w:ascii="Cambria" w:hAnsi="Cambria"/>
          <w:sz w:val="24"/>
          <w:szCs w:val="24"/>
        </w:rPr>
        <w:t xml:space="preserve"> </w:t>
      </w:r>
      <w:r w:rsidR="00346600" w:rsidRPr="00F62DD2">
        <w:rPr>
          <w:rFonts w:ascii="Cambria" w:hAnsi="Cambria"/>
          <w:sz w:val="24"/>
          <w:szCs w:val="24"/>
        </w:rPr>
        <w:t>2017</w:t>
      </w:r>
    </w:p>
    <w:p w:rsidR="00712372" w:rsidRDefault="00712372" w:rsidP="00F62DD2">
      <w:pPr>
        <w:spacing w:line="276" w:lineRule="auto"/>
        <w:jc w:val="center"/>
        <w:rPr>
          <w:rFonts w:ascii="Cambria" w:hAnsi="Cambria"/>
          <w:sz w:val="24"/>
        </w:rPr>
      </w:pPr>
    </w:p>
    <w:p w:rsidR="00F62DD2" w:rsidRPr="00F62DD2" w:rsidRDefault="00F62DD2" w:rsidP="00F62DD2">
      <w:pPr>
        <w:spacing w:line="276" w:lineRule="auto"/>
        <w:jc w:val="center"/>
        <w:rPr>
          <w:rFonts w:ascii="Cambria" w:hAnsi="Cambria"/>
          <w:sz w:val="24"/>
        </w:rPr>
      </w:pPr>
      <w:r w:rsidRPr="00F62DD2">
        <w:rPr>
          <w:rFonts w:ascii="Cambria" w:hAnsi="Cambria"/>
          <w:sz w:val="24"/>
        </w:rPr>
        <w:t>Appearing on the Big Screen…</w:t>
      </w:r>
    </w:p>
    <w:p w:rsidR="00105E87" w:rsidRPr="00F62DD2" w:rsidRDefault="00105E87" w:rsidP="00F62DD2">
      <w:pPr>
        <w:spacing w:before="120" w:after="0" w:line="240" w:lineRule="auto"/>
        <w:jc w:val="center"/>
        <w:rPr>
          <w:rFonts w:ascii="Cambria" w:hAnsi="Cambria"/>
          <w:sz w:val="24"/>
          <w:szCs w:val="24"/>
        </w:rPr>
      </w:pPr>
    </w:p>
    <w:p w:rsidR="00F62DD2" w:rsidRDefault="00F405B3" w:rsidP="00F62DD2">
      <w:pPr>
        <w:spacing w:before="120" w:after="0" w:line="240" w:lineRule="auto"/>
        <w:ind w:left="720"/>
        <w:rPr>
          <w:rFonts w:ascii="Cambria" w:hAnsi="Cambria"/>
          <w:sz w:val="24"/>
          <w:szCs w:val="24"/>
        </w:rPr>
      </w:pPr>
      <w:r w:rsidRPr="00F62DD2">
        <w:rPr>
          <w:rFonts w:ascii="Cambria" w:hAnsi="Cambria"/>
          <w:sz w:val="24"/>
          <w:szCs w:val="24"/>
        </w:rPr>
        <w:t>The prayer of a righteous pers</w:t>
      </w:r>
      <w:r w:rsidR="00F62DD2">
        <w:rPr>
          <w:rFonts w:ascii="Cambria" w:hAnsi="Cambria"/>
          <w:sz w:val="24"/>
          <w:szCs w:val="24"/>
        </w:rPr>
        <w:t>on is powerful and effective.</w:t>
      </w:r>
    </w:p>
    <w:p w:rsidR="00A2027A" w:rsidRPr="00F62DD2" w:rsidRDefault="00F62DD2" w:rsidP="00F62DD2">
      <w:pPr>
        <w:spacing w:after="0" w:line="240" w:lineRule="auto"/>
        <w:jc w:val="right"/>
        <w:rPr>
          <w:rFonts w:ascii="Cambria" w:hAnsi="Cambria"/>
          <w:i/>
          <w:sz w:val="24"/>
          <w:szCs w:val="24"/>
        </w:rPr>
      </w:pPr>
      <w:r w:rsidRPr="00F62DD2">
        <w:rPr>
          <w:rFonts w:ascii="Cambria" w:hAnsi="Cambria"/>
          <w:i/>
          <w:sz w:val="24"/>
          <w:szCs w:val="24"/>
        </w:rPr>
        <w:t>James 5:16</w:t>
      </w:r>
    </w:p>
    <w:p w:rsidR="00105E87" w:rsidRPr="00F62DD2" w:rsidRDefault="00105E87" w:rsidP="00F62DD2">
      <w:pPr>
        <w:spacing w:before="120" w:after="0" w:line="240" w:lineRule="auto"/>
        <w:rPr>
          <w:rFonts w:ascii="Cambria" w:hAnsi="Cambria"/>
          <w:sz w:val="24"/>
          <w:szCs w:val="24"/>
        </w:rPr>
      </w:pPr>
    </w:p>
    <w:p w:rsidR="00A2027A" w:rsidRPr="00F62DD2" w:rsidRDefault="00F405B3" w:rsidP="00F62DD2">
      <w:pPr>
        <w:pStyle w:val="ListParagraph"/>
        <w:numPr>
          <w:ilvl w:val="0"/>
          <w:numId w:val="1"/>
        </w:numPr>
        <w:spacing w:before="120" w:after="0" w:line="240" w:lineRule="auto"/>
        <w:ind w:left="360" w:hanging="360"/>
        <w:rPr>
          <w:b/>
          <w:sz w:val="28"/>
          <w:szCs w:val="24"/>
        </w:rPr>
      </w:pPr>
      <w:r w:rsidRPr="00F62DD2">
        <w:rPr>
          <w:b/>
          <w:sz w:val="28"/>
          <w:szCs w:val="24"/>
        </w:rPr>
        <w:t>The prayer of a righteous person</w:t>
      </w:r>
    </w:p>
    <w:p w:rsidR="00F62DD2" w:rsidRDefault="00A2027A" w:rsidP="00F62DD2">
      <w:pPr>
        <w:spacing w:before="240" w:after="0" w:line="240" w:lineRule="auto"/>
        <w:ind w:left="720"/>
        <w:rPr>
          <w:rFonts w:ascii="Cambria" w:hAnsi="Cambria"/>
          <w:sz w:val="24"/>
          <w:szCs w:val="24"/>
        </w:rPr>
      </w:pPr>
      <w:r w:rsidRPr="00F62DD2">
        <w:rPr>
          <w:rFonts w:ascii="Cambria" w:hAnsi="Cambria"/>
          <w:sz w:val="24"/>
          <w:szCs w:val="24"/>
        </w:rPr>
        <w:t xml:space="preserve">In the thirty-eighth year of Asa king of Judah, Ahab son of </w:t>
      </w:r>
      <w:proofErr w:type="spellStart"/>
      <w:r w:rsidRPr="00F62DD2">
        <w:rPr>
          <w:rFonts w:ascii="Cambria" w:hAnsi="Cambria"/>
          <w:sz w:val="24"/>
          <w:szCs w:val="24"/>
        </w:rPr>
        <w:t>Omri</w:t>
      </w:r>
      <w:proofErr w:type="spellEnd"/>
      <w:r w:rsidRPr="00F62DD2">
        <w:rPr>
          <w:rFonts w:ascii="Cambria" w:hAnsi="Cambria"/>
          <w:sz w:val="24"/>
          <w:szCs w:val="24"/>
        </w:rPr>
        <w:t xml:space="preserve"> became king of Israel, and he reigned in Samaria over Israel twenty-two years. Ahab son of </w:t>
      </w:r>
      <w:proofErr w:type="spellStart"/>
      <w:r w:rsidRPr="00F62DD2">
        <w:rPr>
          <w:rFonts w:ascii="Cambria" w:hAnsi="Cambria"/>
          <w:sz w:val="24"/>
          <w:szCs w:val="24"/>
        </w:rPr>
        <w:t>Omri</w:t>
      </w:r>
      <w:proofErr w:type="spellEnd"/>
      <w:r w:rsidRPr="00F62DD2">
        <w:rPr>
          <w:rFonts w:ascii="Cambria" w:hAnsi="Cambria"/>
          <w:sz w:val="24"/>
          <w:szCs w:val="24"/>
        </w:rPr>
        <w:t xml:space="preserve"> did more evil in the eyes of the LORD than any of those before him. He not only considered it trivial to commit the sins of Jeroboam son of </w:t>
      </w:r>
      <w:proofErr w:type="spellStart"/>
      <w:r w:rsidRPr="00F62DD2">
        <w:rPr>
          <w:rFonts w:ascii="Cambria" w:hAnsi="Cambria"/>
          <w:sz w:val="24"/>
          <w:szCs w:val="24"/>
        </w:rPr>
        <w:t>Nebat</w:t>
      </w:r>
      <w:proofErr w:type="spellEnd"/>
      <w:r w:rsidRPr="00F62DD2">
        <w:rPr>
          <w:rFonts w:ascii="Cambria" w:hAnsi="Cambria"/>
          <w:sz w:val="24"/>
          <w:szCs w:val="24"/>
        </w:rPr>
        <w:t xml:space="preserve">, but he also married Jezebel daughter of </w:t>
      </w:r>
      <w:proofErr w:type="spellStart"/>
      <w:r w:rsidRPr="00F62DD2">
        <w:rPr>
          <w:rFonts w:ascii="Cambria" w:hAnsi="Cambria"/>
          <w:sz w:val="24"/>
          <w:szCs w:val="24"/>
        </w:rPr>
        <w:t>Ethbaal</w:t>
      </w:r>
      <w:proofErr w:type="spellEnd"/>
      <w:r w:rsidRPr="00F62DD2">
        <w:rPr>
          <w:rFonts w:ascii="Cambria" w:hAnsi="Cambria"/>
          <w:sz w:val="24"/>
          <w:szCs w:val="24"/>
        </w:rPr>
        <w:t xml:space="preserve"> king of the </w:t>
      </w:r>
      <w:proofErr w:type="spellStart"/>
      <w:r w:rsidRPr="00F62DD2">
        <w:rPr>
          <w:rFonts w:ascii="Cambria" w:hAnsi="Cambria"/>
          <w:sz w:val="24"/>
          <w:szCs w:val="24"/>
        </w:rPr>
        <w:t>Sidonians</w:t>
      </w:r>
      <w:proofErr w:type="spellEnd"/>
      <w:r w:rsidRPr="00F62DD2">
        <w:rPr>
          <w:rFonts w:ascii="Cambria" w:hAnsi="Cambria"/>
          <w:sz w:val="24"/>
          <w:szCs w:val="24"/>
        </w:rPr>
        <w:t xml:space="preserve">, and began to serve Baal and worship him. He set up an altar for Baal in the temple of Baal that he built in Samaria. Ahab also made an </w:t>
      </w:r>
      <w:proofErr w:type="spellStart"/>
      <w:r w:rsidRPr="00F62DD2">
        <w:rPr>
          <w:rFonts w:ascii="Cambria" w:hAnsi="Cambria"/>
          <w:sz w:val="24"/>
          <w:szCs w:val="24"/>
        </w:rPr>
        <w:t>Asherah</w:t>
      </w:r>
      <w:proofErr w:type="spellEnd"/>
      <w:r w:rsidRPr="00F62DD2">
        <w:rPr>
          <w:rFonts w:ascii="Cambria" w:hAnsi="Cambria"/>
          <w:sz w:val="24"/>
          <w:szCs w:val="24"/>
        </w:rPr>
        <w:t xml:space="preserve"> pole and did more to arouse the anger of the LORD, the God of Israel, than did all the kings of Isr</w:t>
      </w:r>
      <w:r w:rsidR="00105E87" w:rsidRPr="00F62DD2">
        <w:rPr>
          <w:rFonts w:ascii="Cambria" w:hAnsi="Cambria"/>
          <w:sz w:val="24"/>
          <w:szCs w:val="24"/>
        </w:rPr>
        <w:t>ael before him</w:t>
      </w:r>
      <w:r w:rsidR="00F62DD2">
        <w:rPr>
          <w:rFonts w:ascii="Cambria" w:hAnsi="Cambria"/>
          <w:sz w:val="24"/>
          <w:szCs w:val="24"/>
        </w:rPr>
        <w:t xml:space="preserve"> </w:t>
      </w:r>
    </w:p>
    <w:p w:rsidR="00A2027A" w:rsidRPr="00F62DD2" w:rsidRDefault="00A2027A" w:rsidP="00F62DD2">
      <w:pPr>
        <w:spacing w:after="0" w:line="240" w:lineRule="auto"/>
        <w:jc w:val="right"/>
        <w:rPr>
          <w:rFonts w:ascii="Cambria" w:hAnsi="Cambria"/>
          <w:i/>
          <w:sz w:val="24"/>
          <w:szCs w:val="24"/>
        </w:rPr>
      </w:pPr>
      <w:r w:rsidRPr="00F62DD2">
        <w:rPr>
          <w:rFonts w:ascii="Cambria" w:hAnsi="Cambria"/>
          <w:i/>
          <w:sz w:val="24"/>
          <w:szCs w:val="24"/>
        </w:rPr>
        <w:t>1 Kings 16:29-33</w:t>
      </w:r>
      <w:r w:rsidR="00F62DD2" w:rsidRPr="00F62DD2">
        <w:rPr>
          <w:rFonts w:ascii="Cambria" w:hAnsi="Cambria"/>
          <w:i/>
          <w:sz w:val="24"/>
          <w:szCs w:val="24"/>
        </w:rPr>
        <w:t xml:space="preserve"> </w:t>
      </w:r>
    </w:p>
    <w:p w:rsidR="00F62DD2" w:rsidRDefault="00A2027A" w:rsidP="00F62DD2">
      <w:pPr>
        <w:spacing w:before="240" w:after="0" w:line="240" w:lineRule="auto"/>
        <w:ind w:left="720"/>
        <w:rPr>
          <w:rFonts w:ascii="Cambria" w:hAnsi="Cambria"/>
          <w:sz w:val="24"/>
          <w:szCs w:val="24"/>
        </w:rPr>
      </w:pPr>
      <w:r w:rsidRPr="00F62DD2">
        <w:rPr>
          <w:rFonts w:ascii="Cambria" w:hAnsi="Cambria"/>
          <w:sz w:val="24"/>
          <w:szCs w:val="24"/>
        </w:rPr>
        <w:t>There was never anyone like Ahab, who sold himself to do evil in the eyes of the LORD, urged on by Jezebel his wife. He behaved in the vilest manner by going after idols, like the Amorites th</w:t>
      </w:r>
      <w:r w:rsidR="00F62DD2">
        <w:rPr>
          <w:rFonts w:ascii="Cambria" w:hAnsi="Cambria"/>
          <w:sz w:val="24"/>
          <w:szCs w:val="24"/>
        </w:rPr>
        <w:t>e LORD drove out before Israel.</w:t>
      </w:r>
    </w:p>
    <w:p w:rsidR="00A2027A" w:rsidRPr="00F62DD2" w:rsidRDefault="00A2027A" w:rsidP="00F62DD2">
      <w:pPr>
        <w:spacing w:after="0" w:line="240" w:lineRule="auto"/>
        <w:jc w:val="right"/>
        <w:rPr>
          <w:rFonts w:ascii="Cambria" w:hAnsi="Cambria"/>
          <w:i/>
          <w:sz w:val="24"/>
          <w:szCs w:val="24"/>
        </w:rPr>
      </w:pPr>
      <w:r w:rsidRPr="00F62DD2">
        <w:rPr>
          <w:rFonts w:ascii="Cambria" w:hAnsi="Cambria"/>
          <w:i/>
          <w:sz w:val="24"/>
          <w:szCs w:val="24"/>
        </w:rPr>
        <w:t>1 Kings 21:25-26</w:t>
      </w:r>
      <w:r w:rsidR="00F62DD2" w:rsidRPr="00F62DD2">
        <w:rPr>
          <w:rFonts w:ascii="Cambria" w:hAnsi="Cambria"/>
          <w:i/>
          <w:sz w:val="24"/>
          <w:szCs w:val="24"/>
        </w:rPr>
        <w:t xml:space="preserve"> </w:t>
      </w:r>
    </w:p>
    <w:p w:rsidR="00F62DD2" w:rsidRDefault="002A27BA" w:rsidP="00F62DD2">
      <w:pPr>
        <w:spacing w:before="240" w:after="0" w:line="240" w:lineRule="auto"/>
        <w:ind w:left="720"/>
        <w:rPr>
          <w:rFonts w:ascii="Cambria" w:hAnsi="Cambria"/>
          <w:sz w:val="24"/>
          <w:szCs w:val="24"/>
        </w:rPr>
      </w:pPr>
      <w:r w:rsidRPr="00F62DD2">
        <w:rPr>
          <w:rFonts w:ascii="Cambria" w:hAnsi="Cambria"/>
          <w:sz w:val="24"/>
          <w:szCs w:val="24"/>
        </w:rPr>
        <w:t xml:space="preserve"> </w:t>
      </w:r>
      <w:r w:rsidR="00A2027A" w:rsidRPr="00F62DD2">
        <w:rPr>
          <w:rFonts w:ascii="Cambria" w:hAnsi="Cambria"/>
          <w:sz w:val="24"/>
          <w:szCs w:val="24"/>
        </w:rPr>
        <w:t>“As the LORD, the God of Israel, lives, whom I serve, there will be neither dew nor rain in the nex</w:t>
      </w:r>
      <w:r w:rsidR="00F62DD2">
        <w:rPr>
          <w:rFonts w:ascii="Cambria" w:hAnsi="Cambria"/>
          <w:sz w:val="24"/>
          <w:szCs w:val="24"/>
        </w:rPr>
        <w:t xml:space="preserve">t few years except at my word.” </w:t>
      </w:r>
    </w:p>
    <w:p w:rsidR="00FA42BA" w:rsidRPr="00F62DD2" w:rsidRDefault="00A2027A" w:rsidP="00C609CC">
      <w:pPr>
        <w:spacing w:after="0" w:line="240" w:lineRule="auto"/>
        <w:jc w:val="right"/>
        <w:rPr>
          <w:rFonts w:ascii="Cambria" w:hAnsi="Cambria"/>
          <w:sz w:val="24"/>
          <w:szCs w:val="24"/>
        </w:rPr>
      </w:pPr>
      <w:r w:rsidRPr="00F62DD2">
        <w:rPr>
          <w:rFonts w:ascii="Cambria" w:hAnsi="Cambria"/>
          <w:i/>
          <w:sz w:val="24"/>
          <w:szCs w:val="24"/>
        </w:rPr>
        <w:t>1 Kings 17:1</w:t>
      </w:r>
      <w:r w:rsidR="00F62DD2" w:rsidRPr="00F62DD2">
        <w:rPr>
          <w:rFonts w:ascii="Cambria" w:hAnsi="Cambria"/>
          <w:i/>
          <w:sz w:val="24"/>
          <w:szCs w:val="24"/>
        </w:rPr>
        <w:t xml:space="preserve"> </w:t>
      </w:r>
    </w:p>
    <w:p w:rsidR="00F62DD2" w:rsidRDefault="00A2027A" w:rsidP="00F62DD2">
      <w:pPr>
        <w:spacing w:before="240" w:after="0" w:line="240" w:lineRule="auto"/>
        <w:ind w:left="720"/>
        <w:rPr>
          <w:rFonts w:ascii="Cambria" w:hAnsi="Cambria"/>
          <w:sz w:val="24"/>
          <w:szCs w:val="24"/>
        </w:rPr>
      </w:pPr>
      <w:r w:rsidRPr="00F62DD2">
        <w:rPr>
          <w:rFonts w:ascii="Cambria" w:hAnsi="Cambria"/>
          <w:sz w:val="24"/>
          <w:szCs w:val="24"/>
        </w:rPr>
        <w:t xml:space="preserve">The prayer of a righteous person is powerful and effective. Elijah was a human being, even as we are. He prayed earnestly that it would not rain, and it did not rain on the land for three and a half years. </w:t>
      </w:r>
      <w:proofErr w:type="gramStart"/>
      <w:r w:rsidRPr="00F62DD2">
        <w:rPr>
          <w:rFonts w:ascii="Cambria" w:hAnsi="Cambria"/>
          <w:sz w:val="24"/>
          <w:szCs w:val="24"/>
        </w:rPr>
        <w:t>Again</w:t>
      </w:r>
      <w:proofErr w:type="gramEnd"/>
      <w:r w:rsidRPr="00F62DD2">
        <w:rPr>
          <w:rFonts w:ascii="Cambria" w:hAnsi="Cambria"/>
          <w:sz w:val="24"/>
          <w:szCs w:val="24"/>
        </w:rPr>
        <w:t xml:space="preserve"> he prayed, and the heavens gave rain, a</w:t>
      </w:r>
      <w:r w:rsidR="00105E87" w:rsidRPr="00F62DD2">
        <w:rPr>
          <w:rFonts w:ascii="Cambria" w:hAnsi="Cambria"/>
          <w:sz w:val="24"/>
          <w:szCs w:val="24"/>
        </w:rPr>
        <w:t>nd the earth produced its crops</w:t>
      </w:r>
      <w:r w:rsidR="00F62DD2">
        <w:rPr>
          <w:rFonts w:ascii="Cambria" w:hAnsi="Cambria"/>
          <w:sz w:val="24"/>
          <w:szCs w:val="24"/>
        </w:rPr>
        <w:t>.</w:t>
      </w:r>
    </w:p>
    <w:p w:rsidR="00A2027A" w:rsidRPr="00F62DD2" w:rsidRDefault="00A2027A" w:rsidP="00F62DD2">
      <w:pPr>
        <w:spacing w:after="0" w:line="240" w:lineRule="auto"/>
        <w:jc w:val="right"/>
        <w:rPr>
          <w:rFonts w:ascii="Cambria" w:hAnsi="Cambria"/>
          <w:i/>
          <w:sz w:val="24"/>
          <w:szCs w:val="24"/>
        </w:rPr>
      </w:pPr>
      <w:r w:rsidRPr="00F62DD2">
        <w:rPr>
          <w:rFonts w:ascii="Cambria" w:hAnsi="Cambria"/>
          <w:i/>
          <w:sz w:val="24"/>
          <w:szCs w:val="24"/>
        </w:rPr>
        <w:t>James 5:16-18</w:t>
      </w:r>
    </w:p>
    <w:p w:rsidR="00F62DD2" w:rsidRDefault="00A2027A" w:rsidP="00F62DD2">
      <w:pPr>
        <w:spacing w:before="240" w:after="0" w:line="240" w:lineRule="auto"/>
        <w:ind w:left="720"/>
        <w:rPr>
          <w:rFonts w:ascii="Cambria" w:hAnsi="Cambria"/>
          <w:sz w:val="24"/>
          <w:szCs w:val="24"/>
        </w:rPr>
      </w:pPr>
      <w:proofErr w:type="gramStart"/>
      <w:r w:rsidRPr="00F62DD2">
        <w:rPr>
          <w:rFonts w:ascii="Cambria" w:hAnsi="Cambria"/>
          <w:sz w:val="24"/>
          <w:szCs w:val="24"/>
        </w:rPr>
        <w:t>So</w:t>
      </w:r>
      <w:proofErr w:type="gramEnd"/>
      <w:r w:rsidRPr="00F62DD2">
        <w:rPr>
          <w:rFonts w:ascii="Cambria" w:hAnsi="Cambria"/>
          <w:sz w:val="24"/>
          <w:szCs w:val="24"/>
        </w:rPr>
        <w:t xml:space="preserve"> Ahab sent word throughout all Israel and assembled the prophets on Mount Carmel. Elijah went before the people and said, “How long will you waver between two opinions? If the LORD is God, follow him; but if Baal is God, follow him.</w:t>
      </w:r>
      <w:r w:rsidR="00105E87" w:rsidRPr="00F62DD2">
        <w:rPr>
          <w:rFonts w:ascii="Cambria" w:hAnsi="Cambria"/>
          <w:sz w:val="24"/>
          <w:szCs w:val="24"/>
        </w:rPr>
        <w:t xml:space="preserve">” But the people said nothing </w:t>
      </w:r>
    </w:p>
    <w:p w:rsidR="00A2027A" w:rsidRPr="00F62DD2" w:rsidRDefault="00A2027A" w:rsidP="00F62DD2">
      <w:pPr>
        <w:spacing w:after="0" w:line="240" w:lineRule="auto"/>
        <w:jc w:val="right"/>
        <w:rPr>
          <w:rFonts w:ascii="Cambria" w:hAnsi="Cambria"/>
          <w:i/>
          <w:sz w:val="24"/>
          <w:szCs w:val="24"/>
        </w:rPr>
      </w:pPr>
      <w:r w:rsidRPr="00F62DD2">
        <w:rPr>
          <w:rFonts w:ascii="Cambria" w:hAnsi="Cambria"/>
          <w:i/>
          <w:sz w:val="24"/>
          <w:szCs w:val="24"/>
        </w:rPr>
        <w:t>1 Kings 18:20-21</w:t>
      </w:r>
    </w:p>
    <w:p w:rsidR="00F405B3" w:rsidRPr="00F62DD2" w:rsidRDefault="00F405B3" w:rsidP="00F62DD2">
      <w:pPr>
        <w:spacing w:before="120" w:after="0" w:line="240" w:lineRule="auto"/>
        <w:rPr>
          <w:rFonts w:ascii="Cambria" w:hAnsi="Cambria"/>
          <w:sz w:val="24"/>
          <w:szCs w:val="24"/>
        </w:rPr>
      </w:pPr>
    </w:p>
    <w:p w:rsidR="00F405B3" w:rsidRPr="00C609CC" w:rsidRDefault="00F405B3" w:rsidP="00C609CC">
      <w:pPr>
        <w:pStyle w:val="ListParagraph"/>
        <w:numPr>
          <w:ilvl w:val="0"/>
          <w:numId w:val="1"/>
        </w:numPr>
        <w:spacing w:before="120" w:after="0" w:line="240" w:lineRule="auto"/>
        <w:ind w:left="360" w:hanging="360"/>
        <w:rPr>
          <w:b/>
          <w:sz w:val="28"/>
          <w:szCs w:val="24"/>
        </w:rPr>
      </w:pPr>
      <w:r w:rsidRPr="00C609CC">
        <w:rPr>
          <w:b/>
          <w:sz w:val="28"/>
          <w:szCs w:val="24"/>
        </w:rPr>
        <w:t>The prayer of a righteous person is powerful and effective</w:t>
      </w:r>
      <w:r w:rsidR="00105E87" w:rsidRPr="00C609CC">
        <w:rPr>
          <w:b/>
          <w:sz w:val="28"/>
          <w:szCs w:val="24"/>
        </w:rPr>
        <w:t>.</w:t>
      </w:r>
    </w:p>
    <w:p w:rsidR="00A2027A" w:rsidRPr="00F62DD2" w:rsidRDefault="000C19F0" w:rsidP="00F62DD2">
      <w:pPr>
        <w:spacing w:before="240" w:after="0" w:line="240" w:lineRule="auto"/>
        <w:ind w:left="720"/>
        <w:rPr>
          <w:rFonts w:ascii="Cambria" w:hAnsi="Cambria"/>
          <w:sz w:val="24"/>
          <w:szCs w:val="24"/>
        </w:rPr>
      </w:pPr>
      <w:r w:rsidRPr="00F62DD2">
        <w:rPr>
          <w:rFonts w:ascii="Cambria" w:hAnsi="Cambria"/>
          <w:sz w:val="24"/>
          <w:szCs w:val="24"/>
        </w:rPr>
        <w:t>“</w:t>
      </w:r>
      <w:r w:rsidR="00FA42BA" w:rsidRPr="00F62DD2">
        <w:rPr>
          <w:rFonts w:ascii="Cambria" w:hAnsi="Cambria"/>
          <w:sz w:val="24"/>
          <w:szCs w:val="24"/>
        </w:rPr>
        <w:t>Shout louder” he said. “</w:t>
      </w:r>
      <w:r w:rsidR="00A2027A" w:rsidRPr="00F62DD2">
        <w:rPr>
          <w:rFonts w:ascii="Cambria" w:hAnsi="Cambria"/>
          <w:sz w:val="24"/>
          <w:szCs w:val="24"/>
        </w:rPr>
        <w:t>Surely he is a god! Perhaps he is deep in thought, or busy, or traveling. Maybe he is sleeping and must be a</w:t>
      </w:r>
      <w:r w:rsidR="00FA42BA" w:rsidRPr="00F62DD2">
        <w:rPr>
          <w:rFonts w:ascii="Cambria" w:hAnsi="Cambria"/>
          <w:sz w:val="24"/>
          <w:szCs w:val="24"/>
        </w:rPr>
        <w:t>wakened.”</w:t>
      </w:r>
    </w:p>
    <w:p w:rsidR="00F62DD2" w:rsidRDefault="00A2027A" w:rsidP="00F62DD2">
      <w:pPr>
        <w:spacing w:before="120" w:after="0" w:line="240" w:lineRule="auto"/>
        <w:ind w:left="720"/>
        <w:rPr>
          <w:rFonts w:ascii="Cambria" w:hAnsi="Cambria"/>
          <w:sz w:val="24"/>
          <w:szCs w:val="24"/>
        </w:rPr>
      </w:pPr>
      <w:r w:rsidRPr="00F62DD2">
        <w:rPr>
          <w:rFonts w:ascii="Cambria" w:hAnsi="Cambria"/>
          <w:sz w:val="24"/>
          <w:szCs w:val="24"/>
        </w:rPr>
        <w:t xml:space="preserve">So they shouted louder and slashed themselves with swords and spears, as was their custom, until their blood flowed. Midday passed, and they continued their frantic prophesying until the time for the evening sacrifice. But there was no response, no one </w:t>
      </w:r>
      <w:r w:rsidR="00FA42BA" w:rsidRPr="00F62DD2">
        <w:rPr>
          <w:rFonts w:ascii="Cambria" w:hAnsi="Cambria"/>
          <w:sz w:val="24"/>
          <w:szCs w:val="24"/>
        </w:rPr>
        <w:t>answered, no one paid attention</w:t>
      </w:r>
      <w:r w:rsidR="00F62DD2">
        <w:rPr>
          <w:rFonts w:ascii="Cambria" w:hAnsi="Cambria"/>
          <w:sz w:val="24"/>
          <w:szCs w:val="24"/>
        </w:rPr>
        <w:t>.</w:t>
      </w:r>
    </w:p>
    <w:p w:rsidR="00A2027A" w:rsidRPr="00F62DD2" w:rsidRDefault="00A2027A" w:rsidP="00F62DD2">
      <w:pPr>
        <w:spacing w:after="0" w:line="240" w:lineRule="auto"/>
        <w:jc w:val="right"/>
        <w:rPr>
          <w:rFonts w:ascii="Cambria" w:hAnsi="Cambria"/>
          <w:i/>
          <w:sz w:val="24"/>
          <w:szCs w:val="24"/>
        </w:rPr>
      </w:pPr>
      <w:r w:rsidRPr="00F62DD2">
        <w:rPr>
          <w:rFonts w:ascii="Cambria" w:hAnsi="Cambria"/>
          <w:i/>
          <w:sz w:val="24"/>
          <w:szCs w:val="24"/>
        </w:rPr>
        <w:t>1 Kings 18:27-29</w:t>
      </w:r>
    </w:p>
    <w:p w:rsidR="00F62DD2" w:rsidRDefault="00A2027A" w:rsidP="00F62DD2">
      <w:pPr>
        <w:spacing w:before="240" w:after="0" w:line="240" w:lineRule="auto"/>
        <w:ind w:left="720"/>
        <w:rPr>
          <w:rFonts w:ascii="Cambria" w:hAnsi="Cambria"/>
          <w:sz w:val="24"/>
          <w:szCs w:val="24"/>
        </w:rPr>
      </w:pPr>
      <w:r w:rsidRPr="00F62DD2">
        <w:rPr>
          <w:rFonts w:ascii="Cambria" w:hAnsi="Cambria"/>
          <w:sz w:val="24"/>
          <w:szCs w:val="24"/>
        </w:rPr>
        <w:t>Then Elijah said to all the pe</w:t>
      </w:r>
      <w:r w:rsidR="00FA42BA" w:rsidRPr="00F62DD2">
        <w:rPr>
          <w:rFonts w:ascii="Cambria" w:hAnsi="Cambria"/>
          <w:sz w:val="24"/>
          <w:szCs w:val="24"/>
        </w:rPr>
        <w:t>ople, “Come here to me.”</w:t>
      </w:r>
      <w:r w:rsidRPr="00F62DD2">
        <w:rPr>
          <w:rFonts w:ascii="Cambria" w:hAnsi="Cambria"/>
          <w:sz w:val="24"/>
          <w:szCs w:val="24"/>
        </w:rPr>
        <w:t xml:space="preserve"> They came to him, and he repaired the altar of the LORD, which had been torn down. Elijah took twelve stones, one for each of the tribes descended from Jacob, to whom the word</w:t>
      </w:r>
      <w:r w:rsidR="00FA42BA" w:rsidRPr="00F62DD2">
        <w:rPr>
          <w:rFonts w:ascii="Cambria" w:hAnsi="Cambria"/>
          <w:sz w:val="24"/>
          <w:szCs w:val="24"/>
        </w:rPr>
        <w:t xml:space="preserve"> of the LORD had come, saying, “</w:t>
      </w:r>
      <w:r w:rsidRPr="00F62DD2">
        <w:rPr>
          <w:rFonts w:ascii="Cambria" w:hAnsi="Cambria"/>
          <w:sz w:val="24"/>
          <w:szCs w:val="24"/>
        </w:rPr>
        <w:t>Your name shall be Israe</w:t>
      </w:r>
      <w:r w:rsidR="00FA42BA" w:rsidRPr="00F62DD2">
        <w:rPr>
          <w:rFonts w:ascii="Cambria" w:hAnsi="Cambria"/>
          <w:sz w:val="24"/>
          <w:szCs w:val="24"/>
        </w:rPr>
        <w:t>l</w:t>
      </w:r>
      <w:r w:rsidR="00F62DD2">
        <w:rPr>
          <w:rFonts w:ascii="Cambria" w:hAnsi="Cambria"/>
          <w:sz w:val="24"/>
          <w:szCs w:val="24"/>
        </w:rPr>
        <w:t xml:space="preserve">.” </w:t>
      </w:r>
    </w:p>
    <w:p w:rsidR="00A2027A" w:rsidRPr="00F62DD2" w:rsidRDefault="00A2027A" w:rsidP="00F62DD2">
      <w:pPr>
        <w:spacing w:after="0" w:line="240" w:lineRule="auto"/>
        <w:jc w:val="right"/>
        <w:rPr>
          <w:rFonts w:ascii="Cambria" w:hAnsi="Cambria"/>
          <w:i/>
          <w:sz w:val="24"/>
          <w:szCs w:val="24"/>
        </w:rPr>
      </w:pPr>
      <w:r w:rsidRPr="00F62DD2">
        <w:rPr>
          <w:rFonts w:ascii="Cambria" w:hAnsi="Cambria"/>
          <w:i/>
          <w:sz w:val="24"/>
          <w:szCs w:val="24"/>
        </w:rPr>
        <w:t>1 Kings 18:30-31</w:t>
      </w:r>
    </w:p>
    <w:p w:rsidR="00F62DD2" w:rsidRDefault="00A2027A" w:rsidP="00F62DD2">
      <w:pPr>
        <w:spacing w:before="240" w:after="0" w:line="240" w:lineRule="auto"/>
        <w:ind w:left="720"/>
        <w:rPr>
          <w:rFonts w:ascii="Cambria" w:hAnsi="Cambria"/>
          <w:sz w:val="24"/>
          <w:szCs w:val="24"/>
        </w:rPr>
      </w:pPr>
      <w:r w:rsidRPr="00F62DD2">
        <w:rPr>
          <w:rFonts w:ascii="Cambria" w:hAnsi="Cambria"/>
          <w:sz w:val="24"/>
          <w:szCs w:val="24"/>
        </w:rPr>
        <w:t>“LORD, the God of Abraham, Isaac and Israel, let it be known today that you are God in Israel and that I am your servant and have done all these things at your command.   Answer me, LORD, answer me, so these people will know that you, LORD, are God, and that you are turning their hearts back again</w:t>
      </w:r>
      <w:r w:rsidR="00F62DD2">
        <w:rPr>
          <w:rFonts w:ascii="Cambria" w:hAnsi="Cambria"/>
          <w:sz w:val="24"/>
          <w:szCs w:val="24"/>
        </w:rPr>
        <w:t>.</w:t>
      </w:r>
      <w:r w:rsidRPr="00F62DD2">
        <w:rPr>
          <w:rFonts w:ascii="Cambria" w:hAnsi="Cambria"/>
          <w:sz w:val="24"/>
          <w:szCs w:val="24"/>
        </w:rPr>
        <w:t>”</w:t>
      </w:r>
      <w:r w:rsidR="00F62DD2">
        <w:rPr>
          <w:rFonts w:ascii="Cambria" w:hAnsi="Cambria"/>
          <w:sz w:val="24"/>
          <w:szCs w:val="24"/>
        </w:rPr>
        <w:t xml:space="preserve"> </w:t>
      </w:r>
    </w:p>
    <w:p w:rsidR="00A2027A" w:rsidRPr="00F62DD2" w:rsidRDefault="00A2027A" w:rsidP="00F62DD2">
      <w:pPr>
        <w:spacing w:after="0" w:line="240" w:lineRule="auto"/>
        <w:jc w:val="right"/>
        <w:rPr>
          <w:rFonts w:ascii="Cambria" w:hAnsi="Cambria"/>
          <w:i/>
          <w:sz w:val="24"/>
          <w:szCs w:val="24"/>
        </w:rPr>
      </w:pPr>
      <w:r w:rsidRPr="00F62DD2">
        <w:rPr>
          <w:rFonts w:ascii="Cambria" w:hAnsi="Cambria"/>
          <w:i/>
          <w:sz w:val="24"/>
          <w:szCs w:val="24"/>
        </w:rPr>
        <w:t>1 Kings 18:36-37</w:t>
      </w:r>
    </w:p>
    <w:p w:rsidR="00F62DD2" w:rsidRDefault="00A2027A" w:rsidP="00F62DD2">
      <w:pPr>
        <w:spacing w:before="240" w:after="0" w:line="240" w:lineRule="auto"/>
        <w:ind w:left="720"/>
        <w:rPr>
          <w:rFonts w:ascii="Cambria" w:hAnsi="Cambria"/>
          <w:sz w:val="24"/>
          <w:szCs w:val="24"/>
        </w:rPr>
      </w:pPr>
      <w:r w:rsidRPr="00F62DD2">
        <w:rPr>
          <w:rFonts w:ascii="Cambria" w:hAnsi="Cambria"/>
          <w:sz w:val="24"/>
          <w:szCs w:val="24"/>
        </w:rPr>
        <w:t xml:space="preserve">Then the fire of the LORD fell and burned up the sacrifice, the wood, the stones and the soil, </w:t>
      </w:r>
      <w:proofErr w:type="gramStart"/>
      <w:r w:rsidRPr="00F62DD2">
        <w:rPr>
          <w:rFonts w:ascii="Cambria" w:hAnsi="Cambria"/>
          <w:sz w:val="24"/>
          <w:szCs w:val="24"/>
        </w:rPr>
        <w:t>and also</w:t>
      </w:r>
      <w:proofErr w:type="gramEnd"/>
      <w:r w:rsidRPr="00F62DD2">
        <w:rPr>
          <w:rFonts w:ascii="Cambria" w:hAnsi="Cambria"/>
          <w:sz w:val="24"/>
          <w:szCs w:val="24"/>
        </w:rPr>
        <w:t xml:space="preserve"> licked up the water in the trench. When all the people saw this, they fell </w:t>
      </w:r>
      <w:r w:rsidR="00FA42BA" w:rsidRPr="00F62DD2">
        <w:rPr>
          <w:rFonts w:ascii="Cambria" w:hAnsi="Cambria"/>
          <w:sz w:val="24"/>
          <w:szCs w:val="24"/>
        </w:rPr>
        <w:t>prostrate and cried, “</w:t>
      </w:r>
      <w:r w:rsidRPr="00F62DD2">
        <w:rPr>
          <w:rFonts w:ascii="Cambria" w:hAnsi="Cambria"/>
          <w:sz w:val="24"/>
          <w:szCs w:val="24"/>
        </w:rPr>
        <w:t>The LORD</w:t>
      </w:r>
      <w:r w:rsidR="00FA42BA" w:rsidRPr="00F62DD2">
        <w:rPr>
          <w:rFonts w:ascii="Cambria" w:hAnsi="Cambria"/>
          <w:sz w:val="24"/>
          <w:szCs w:val="24"/>
        </w:rPr>
        <w:t>—he is God! The LORD—he is God!</w:t>
      </w:r>
      <w:r w:rsidR="00F62DD2">
        <w:rPr>
          <w:rFonts w:ascii="Cambria" w:hAnsi="Cambria"/>
          <w:sz w:val="24"/>
          <w:szCs w:val="24"/>
        </w:rPr>
        <w:t xml:space="preserve">” </w:t>
      </w:r>
    </w:p>
    <w:p w:rsidR="00A2027A" w:rsidRPr="00F62DD2" w:rsidRDefault="00A2027A" w:rsidP="00F62DD2">
      <w:pPr>
        <w:spacing w:after="0" w:line="240" w:lineRule="auto"/>
        <w:jc w:val="right"/>
        <w:rPr>
          <w:rFonts w:ascii="Cambria" w:hAnsi="Cambria"/>
          <w:i/>
          <w:sz w:val="24"/>
          <w:szCs w:val="24"/>
        </w:rPr>
      </w:pPr>
      <w:r w:rsidRPr="00F62DD2">
        <w:rPr>
          <w:rFonts w:ascii="Cambria" w:hAnsi="Cambria"/>
          <w:i/>
          <w:sz w:val="24"/>
          <w:szCs w:val="24"/>
        </w:rPr>
        <w:t>1 Kings 18:38-39</w:t>
      </w:r>
    </w:p>
    <w:p w:rsidR="000C19F0" w:rsidRPr="00F62DD2" w:rsidRDefault="000C19F0" w:rsidP="00F62DD2">
      <w:pPr>
        <w:spacing w:before="120" w:after="0" w:line="240" w:lineRule="auto"/>
        <w:rPr>
          <w:rFonts w:ascii="Cambria" w:hAnsi="Cambria"/>
          <w:b/>
          <w:sz w:val="24"/>
          <w:szCs w:val="24"/>
        </w:rPr>
      </w:pPr>
    </w:p>
    <w:p w:rsidR="00F405B3" w:rsidRPr="00C609CC" w:rsidRDefault="00A2027A" w:rsidP="00C609CC">
      <w:pPr>
        <w:pStyle w:val="ListParagraph"/>
        <w:numPr>
          <w:ilvl w:val="0"/>
          <w:numId w:val="1"/>
        </w:numPr>
        <w:spacing w:before="120" w:after="0" w:line="240" w:lineRule="auto"/>
        <w:ind w:left="360" w:hanging="360"/>
        <w:rPr>
          <w:b/>
          <w:sz w:val="28"/>
          <w:szCs w:val="24"/>
        </w:rPr>
      </w:pPr>
      <w:r w:rsidRPr="00C609CC">
        <w:rPr>
          <w:b/>
          <w:sz w:val="28"/>
          <w:szCs w:val="24"/>
        </w:rPr>
        <w:t xml:space="preserve">You are never without hope because you are never without prayer. </w:t>
      </w:r>
    </w:p>
    <w:p w:rsidR="00F62DD2" w:rsidRDefault="00F405B3" w:rsidP="00F62DD2">
      <w:pPr>
        <w:spacing w:before="240" w:after="0" w:line="240" w:lineRule="auto"/>
        <w:ind w:left="720"/>
        <w:rPr>
          <w:rFonts w:ascii="Cambria" w:hAnsi="Cambria"/>
          <w:sz w:val="24"/>
          <w:szCs w:val="24"/>
        </w:rPr>
      </w:pPr>
      <w:r w:rsidRPr="00F62DD2">
        <w:rPr>
          <w:rFonts w:ascii="Cambria" w:hAnsi="Cambria"/>
          <w:sz w:val="24"/>
          <w:szCs w:val="24"/>
        </w:rPr>
        <w:t>When a believing per</w:t>
      </w:r>
      <w:r w:rsidR="00FA42BA" w:rsidRPr="00F62DD2">
        <w:rPr>
          <w:rFonts w:ascii="Cambria" w:hAnsi="Cambria"/>
          <w:sz w:val="24"/>
          <w:szCs w:val="24"/>
        </w:rPr>
        <w:t>son prays, great things happen</w:t>
      </w:r>
      <w:r w:rsidR="00F62DD2">
        <w:rPr>
          <w:rFonts w:ascii="Cambria" w:hAnsi="Cambria"/>
          <w:sz w:val="24"/>
          <w:szCs w:val="24"/>
        </w:rPr>
        <w:t>.</w:t>
      </w:r>
    </w:p>
    <w:p w:rsidR="00F405B3" w:rsidRPr="00F62DD2" w:rsidRDefault="00F62DD2" w:rsidP="00F62DD2">
      <w:pPr>
        <w:spacing w:after="0" w:line="240" w:lineRule="auto"/>
        <w:jc w:val="right"/>
        <w:rPr>
          <w:rFonts w:ascii="Cambria" w:hAnsi="Cambria"/>
          <w:i/>
          <w:sz w:val="24"/>
          <w:szCs w:val="24"/>
        </w:rPr>
      </w:pPr>
      <w:r w:rsidRPr="00F62DD2">
        <w:rPr>
          <w:rFonts w:ascii="Cambria" w:hAnsi="Cambria"/>
          <w:i/>
          <w:sz w:val="24"/>
          <w:szCs w:val="24"/>
        </w:rPr>
        <w:t>James 5:16 NCV</w:t>
      </w:r>
    </w:p>
    <w:p w:rsidR="00F62DD2" w:rsidRDefault="00A2027A" w:rsidP="00F62DD2">
      <w:pPr>
        <w:spacing w:before="240" w:after="0" w:line="240" w:lineRule="auto"/>
        <w:ind w:left="720"/>
        <w:rPr>
          <w:rFonts w:ascii="Cambria" w:hAnsi="Cambria"/>
          <w:sz w:val="24"/>
          <w:szCs w:val="24"/>
        </w:rPr>
      </w:pPr>
      <w:r w:rsidRPr="00F62DD2">
        <w:rPr>
          <w:rFonts w:ascii="Cambria" w:hAnsi="Cambria"/>
          <w:sz w:val="24"/>
          <w:szCs w:val="24"/>
        </w:rPr>
        <w:t>If we endu</w:t>
      </w:r>
      <w:r w:rsidR="00FA42BA" w:rsidRPr="00F62DD2">
        <w:rPr>
          <w:rFonts w:ascii="Cambria" w:hAnsi="Cambria"/>
          <w:sz w:val="24"/>
          <w:szCs w:val="24"/>
        </w:rPr>
        <w:t>re, we will also reign with him</w:t>
      </w:r>
      <w:r w:rsidR="00F62DD2">
        <w:rPr>
          <w:rFonts w:ascii="Cambria" w:hAnsi="Cambria"/>
          <w:sz w:val="24"/>
          <w:szCs w:val="24"/>
        </w:rPr>
        <w:t xml:space="preserve"> </w:t>
      </w:r>
    </w:p>
    <w:p w:rsidR="00F62DD2" w:rsidRPr="00F62DD2" w:rsidRDefault="00A2027A" w:rsidP="00F62DD2">
      <w:pPr>
        <w:spacing w:after="0" w:line="240" w:lineRule="auto"/>
        <w:jc w:val="right"/>
        <w:rPr>
          <w:rFonts w:ascii="Cambria" w:hAnsi="Cambria"/>
          <w:i/>
          <w:sz w:val="24"/>
          <w:szCs w:val="24"/>
        </w:rPr>
      </w:pPr>
      <w:r w:rsidRPr="00F62DD2">
        <w:rPr>
          <w:rFonts w:ascii="Cambria" w:hAnsi="Cambria"/>
          <w:i/>
          <w:sz w:val="24"/>
          <w:szCs w:val="24"/>
        </w:rPr>
        <w:t>II Tim</w:t>
      </w:r>
      <w:r w:rsidR="00F62DD2" w:rsidRPr="00F62DD2">
        <w:rPr>
          <w:rFonts w:ascii="Cambria" w:hAnsi="Cambria"/>
          <w:i/>
          <w:sz w:val="24"/>
          <w:szCs w:val="24"/>
        </w:rPr>
        <w:t>othy</w:t>
      </w:r>
      <w:r w:rsidRPr="00F62DD2">
        <w:rPr>
          <w:rFonts w:ascii="Cambria" w:hAnsi="Cambria"/>
          <w:i/>
          <w:sz w:val="24"/>
          <w:szCs w:val="24"/>
        </w:rPr>
        <w:t xml:space="preserve"> 2:12 </w:t>
      </w:r>
    </w:p>
    <w:p w:rsidR="00F62DD2" w:rsidRDefault="00A2027A" w:rsidP="00F62DD2">
      <w:pPr>
        <w:spacing w:before="240" w:after="0" w:line="240" w:lineRule="auto"/>
        <w:ind w:left="720"/>
        <w:rPr>
          <w:rFonts w:ascii="Cambria" w:hAnsi="Cambria"/>
          <w:sz w:val="24"/>
          <w:szCs w:val="24"/>
        </w:rPr>
      </w:pPr>
      <w:r w:rsidRPr="00F62DD2">
        <w:rPr>
          <w:rFonts w:ascii="Cambria" w:hAnsi="Cambria"/>
          <w:sz w:val="24"/>
          <w:szCs w:val="24"/>
        </w:rPr>
        <w:t xml:space="preserve">We shall </w:t>
      </w:r>
      <w:r w:rsidR="00FA42BA" w:rsidRPr="00F62DD2">
        <w:rPr>
          <w:rFonts w:ascii="Cambria" w:hAnsi="Cambria"/>
          <w:sz w:val="24"/>
          <w:szCs w:val="24"/>
        </w:rPr>
        <w:t>reign on the earth</w:t>
      </w:r>
      <w:r w:rsidR="00F62DD2">
        <w:rPr>
          <w:rFonts w:ascii="Cambria" w:hAnsi="Cambria"/>
          <w:sz w:val="24"/>
          <w:szCs w:val="24"/>
        </w:rPr>
        <w:t>.</w:t>
      </w:r>
    </w:p>
    <w:p w:rsidR="00F62DD2" w:rsidRPr="00F62DD2" w:rsidRDefault="00F62DD2" w:rsidP="00F62DD2">
      <w:pPr>
        <w:spacing w:after="0" w:line="240" w:lineRule="auto"/>
        <w:jc w:val="right"/>
        <w:rPr>
          <w:rFonts w:ascii="Cambria" w:hAnsi="Cambria"/>
          <w:i/>
          <w:sz w:val="24"/>
          <w:szCs w:val="24"/>
        </w:rPr>
        <w:sectPr w:rsidR="00F62DD2" w:rsidRPr="00F62DD2">
          <w:footerReference w:type="default" r:id="rId7"/>
          <w:pgSz w:w="12240" w:h="15840"/>
          <w:pgMar w:top="1440" w:right="1440" w:bottom="1440" w:left="1440" w:header="720" w:footer="720" w:gutter="0"/>
          <w:cols w:space="720"/>
          <w:docGrid w:linePitch="360"/>
        </w:sectPr>
      </w:pPr>
      <w:r w:rsidRPr="00F62DD2">
        <w:rPr>
          <w:rFonts w:ascii="Cambria" w:hAnsi="Cambria"/>
          <w:i/>
          <w:sz w:val="24"/>
          <w:szCs w:val="24"/>
        </w:rPr>
        <w:t>Revelation</w:t>
      </w:r>
      <w:r w:rsidR="00A2027A" w:rsidRPr="00F62DD2">
        <w:rPr>
          <w:rFonts w:ascii="Cambria" w:hAnsi="Cambria"/>
          <w:i/>
          <w:sz w:val="24"/>
          <w:szCs w:val="24"/>
        </w:rPr>
        <w:t xml:space="preserve"> 5:10</w:t>
      </w:r>
    </w:p>
    <w:p w:rsidR="00F62DD2" w:rsidRPr="00F62DD2" w:rsidRDefault="00F62DD2" w:rsidP="00F62DD2">
      <w:pPr>
        <w:spacing w:after="0" w:line="276" w:lineRule="auto"/>
        <w:jc w:val="center"/>
        <w:rPr>
          <w:rFonts w:eastAsia="Times New Roman" w:cs="Times New Roman"/>
          <w:sz w:val="32"/>
          <w:szCs w:val="20"/>
        </w:rPr>
      </w:pPr>
      <w:r w:rsidRPr="00F62DD2">
        <w:rPr>
          <w:rFonts w:eastAsia="Times New Roman" w:cs="Times New Roman"/>
          <w:sz w:val="32"/>
          <w:szCs w:val="20"/>
        </w:rPr>
        <w:lastRenderedPageBreak/>
        <w:t>THE STORY CHAPTER 15</w:t>
      </w:r>
    </w:p>
    <w:p w:rsidR="00F62DD2" w:rsidRPr="00F62DD2" w:rsidRDefault="00F62DD2" w:rsidP="00F62DD2">
      <w:pPr>
        <w:spacing w:after="0" w:line="276" w:lineRule="auto"/>
        <w:jc w:val="center"/>
        <w:rPr>
          <w:rFonts w:eastAsia="Times New Roman" w:cs="Times New Roman"/>
          <w:sz w:val="32"/>
          <w:szCs w:val="20"/>
        </w:rPr>
      </w:pPr>
      <w:r w:rsidRPr="00F62DD2">
        <w:rPr>
          <w:rFonts w:eastAsia="Times New Roman" w:cs="Times New Roman"/>
          <w:sz w:val="32"/>
          <w:szCs w:val="20"/>
        </w:rPr>
        <w:t>God’s Messengers</w:t>
      </w:r>
    </w:p>
    <w:p w:rsidR="00F62DD2" w:rsidRPr="00F62DD2" w:rsidRDefault="00F62DD2" w:rsidP="00724678">
      <w:pPr>
        <w:spacing w:after="0" w:line="276" w:lineRule="auto"/>
        <w:jc w:val="center"/>
        <w:rPr>
          <w:rFonts w:ascii="Cambria" w:hAnsi="Cambria"/>
          <w:sz w:val="24"/>
        </w:rPr>
      </w:pPr>
      <w:bookmarkStart w:id="0" w:name="_GoBack"/>
      <w:bookmarkEnd w:id="0"/>
    </w:p>
    <w:p w:rsidR="00F62DD2" w:rsidRPr="00724678" w:rsidRDefault="00F62DD2" w:rsidP="00724678">
      <w:pPr>
        <w:spacing w:after="0" w:line="276" w:lineRule="auto"/>
        <w:jc w:val="center"/>
        <w:rPr>
          <w:rFonts w:ascii="Cambria" w:eastAsia="MS Mincho" w:hAnsi="Cambria"/>
          <w:sz w:val="24"/>
          <w:szCs w:val="24"/>
        </w:rPr>
      </w:pPr>
      <w:r w:rsidRPr="00F62DD2">
        <w:rPr>
          <w:rFonts w:ascii="Cambria" w:eastAsia="MS Mincho" w:hAnsi="Cambria"/>
          <w:sz w:val="24"/>
        </w:rPr>
        <w:t xml:space="preserve">Max </w:t>
      </w:r>
      <w:r w:rsidRPr="00724678">
        <w:rPr>
          <w:rFonts w:ascii="Cambria" w:eastAsia="MS Mincho" w:hAnsi="Cambria"/>
          <w:sz w:val="24"/>
          <w:szCs w:val="24"/>
        </w:rPr>
        <w:t>Lucado</w:t>
      </w:r>
    </w:p>
    <w:p w:rsidR="00F62DD2" w:rsidRPr="00724678" w:rsidRDefault="00F62DD2" w:rsidP="00724678">
      <w:pPr>
        <w:spacing w:after="0" w:line="276" w:lineRule="auto"/>
        <w:jc w:val="center"/>
        <w:rPr>
          <w:rFonts w:ascii="Cambria" w:eastAsia="MS Mincho" w:hAnsi="Cambria"/>
          <w:sz w:val="24"/>
          <w:szCs w:val="24"/>
        </w:rPr>
      </w:pPr>
      <w:r w:rsidRPr="00724678">
        <w:rPr>
          <w:rFonts w:ascii="Cambria" w:eastAsia="MS Mincho" w:hAnsi="Cambria"/>
          <w:sz w:val="24"/>
          <w:szCs w:val="24"/>
        </w:rPr>
        <w:t>Oak Hills Church, San Antonio, TX</w:t>
      </w:r>
    </w:p>
    <w:p w:rsidR="00F62DD2" w:rsidRPr="000F7550" w:rsidRDefault="00F62DD2" w:rsidP="00724678">
      <w:pPr>
        <w:spacing w:after="0" w:line="276" w:lineRule="auto"/>
        <w:jc w:val="center"/>
        <w:rPr>
          <w:rFonts w:ascii="Cambria" w:hAnsi="Cambria"/>
        </w:rPr>
      </w:pPr>
      <w:r w:rsidRPr="00724678">
        <w:rPr>
          <w:rFonts w:ascii="Cambria" w:eastAsia="MS Mincho" w:hAnsi="Cambria"/>
          <w:sz w:val="24"/>
          <w:szCs w:val="24"/>
        </w:rPr>
        <w:t>January</w:t>
      </w:r>
      <w:r w:rsidRPr="00F62DD2">
        <w:rPr>
          <w:rFonts w:ascii="Cambria" w:hAnsi="Cambria"/>
          <w:sz w:val="24"/>
        </w:rPr>
        <w:t xml:space="preserve"> 21-22, 2017</w:t>
      </w:r>
    </w:p>
    <w:p w:rsidR="00F62DD2" w:rsidRDefault="00F62DD2" w:rsidP="00F62DD2">
      <w:pPr>
        <w:pStyle w:val="Body"/>
        <w:rPr>
          <w:rFonts w:ascii="Cambria" w:hAnsi="Cambria"/>
          <w:b/>
        </w:rPr>
      </w:pPr>
    </w:p>
    <w:p w:rsidR="00F62DD2" w:rsidRDefault="00F62DD2" w:rsidP="00F62DD2">
      <w:pPr>
        <w:pStyle w:val="Body"/>
        <w:rPr>
          <w:rFonts w:ascii="Cambria" w:hAnsi="Cambria"/>
          <w:b/>
        </w:rPr>
      </w:pPr>
    </w:p>
    <w:p w:rsidR="00F62DD2" w:rsidRDefault="00F62DD2" w:rsidP="00F62DD2">
      <w:pPr>
        <w:pStyle w:val="Body"/>
        <w:rPr>
          <w:rFonts w:ascii="Cambria" w:hAnsi="Cambria"/>
          <w:b/>
        </w:rPr>
      </w:pPr>
    </w:p>
    <w:p w:rsidR="00F62DD2" w:rsidRPr="00F62DD2" w:rsidRDefault="00F62DD2" w:rsidP="00F62DD2">
      <w:pPr>
        <w:jc w:val="center"/>
        <w:rPr>
          <w:rFonts w:ascii="Cambria" w:hAnsi="Cambria"/>
          <w:b/>
          <w:sz w:val="24"/>
          <w:szCs w:val="24"/>
        </w:rPr>
      </w:pPr>
      <w:r w:rsidRPr="00F62DD2">
        <w:rPr>
          <w:rFonts w:ascii="Cambria" w:hAnsi="Cambria"/>
          <w:b/>
          <w:sz w:val="24"/>
          <w:szCs w:val="24"/>
        </w:rPr>
        <w:t xml:space="preserve">To view The Story Chapter 15 sermon video, </w:t>
      </w:r>
      <w:hyperlink r:id="rId8" w:history="1">
        <w:r w:rsidRPr="00F62DD2">
          <w:rPr>
            <w:rStyle w:val="Hyperlink"/>
            <w:rFonts w:ascii="Cambria" w:hAnsi="Cambria"/>
            <w:b/>
            <w:sz w:val="24"/>
            <w:szCs w:val="24"/>
          </w:rPr>
          <w:t>CLICK HERE</w:t>
        </w:r>
      </w:hyperlink>
      <w:r w:rsidRPr="00F62DD2">
        <w:rPr>
          <w:rFonts w:ascii="Cambria" w:hAnsi="Cambria"/>
          <w:b/>
          <w:sz w:val="24"/>
          <w:szCs w:val="24"/>
        </w:rPr>
        <w:t>.</w:t>
      </w:r>
    </w:p>
    <w:p w:rsidR="00F62DD2" w:rsidRPr="00F52AFF" w:rsidRDefault="00F62DD2" w:rsidP="00F62DD2">
      <w:pPr>
        <w:jc w:val="center"/>
        <w:rPr>
          <w:rFonts w:ascii="Cambria" w:hAnsi="Cambria"/>
        </w:rPr>
      </w:pPr>
    </w:p>
    <w:p w:rsidR="00F62DD2" w:rsidRPr="00F62DD2" w:rsidRDefault="00F62DD2" w:rsidP="00F62DD2">
      <w:pPr>
        <w:jc w:val="center"/>
        <w:rPr>
          <w:rFonts w:ascii="Cambria" w:hAnsi="Cambria"/>
          <w:sz w:val="24"/>
        </w:rPr>
      </w:pPr>
      <w:r w:rsidRPr="00F62DD2">
        <w:rPr>
          <w:rFonts w:ascii="Cambria" w:hAnsi="Cambria"/>
          <w:sz w:val="24"/>
        </w:rPr>
        <w:t xml:space="preserve">The sermon manuscript for this message by Max Lucado will not be made available, due to copyright restrictions. </w:t>
      </w:r>
    </w:p>
    <w:p w:rsidR="00A3075C" w:rsidRPr="00F62DD2" w:rsidRDefault="00A3075C" w:rsidP="00FA42BA">
      <w:pPr>
        <w:spacing w:line="480" w:lineRule="auto"/>
        <w:rPr>
          <w:rFonts w:ascii="Cambria" w:hAnsi="Cambria"/>
        </w:rPr>
      </w:pPr>
    </w:p>
    <w:sectPr w:rsidR="00A3075C" w:rsidRPr="00F62DD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2AA0" w:rsidRDefault="008C2AA0" w:rsidP="00346600">
      <w:pPr>
        <w:spacing w:after="0" w:line="240" w:lineRule="auto"/>
      </w:pPr>
      <w:r>
        <w:separator/>
      </w:r>
    </w:p>
  </w:endnote>
  <w:endnote w:type="continuationSeparator" w:id="0">
    <w:p w:rsidR="008C2AA0" w:rsidRDefault="008C2AA0" w:rsidP="003466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2DD2" w:rsidRDefault="00F62DD2" w:rsidP="00F62DD2">
    <w:pPr>
      <w:pStyle w:val="Footer"/>
      <w:pBdr>
        <w:top w:val="single" w:sz="4" w:space="1" w:color="auto"/>
      </w:pBdr>
      <w:rPr>
        <w:rFonts w:ascii="Calibri" w:hAnsi="Calibri"/>
      </w:rPr>
    </w:pPr>
    <w:r w:rsidRPr="004238E4">
      <w:rPr>
        <w:rFonts w:ascii="Calibri" w:hAnsi="Calibri"/>
      </w:rPr>
      <w:t xml:space="preserve">The Story </w:t>
    </w:r>
    <w:r>
      <w:rPr>
        <w:rFonts w:ascii="Calibri" w:hAnsi="Calibri"/>
      </w:rPr>
      <w:t>Chapter 15</w:t>
    </w:r>
    <w:r w:rsidRPr="004238E4">
      <w:rPr>
        <w:rFonts w:ascii="Calibri" w:hAnsi="Calibri"/>
      </w:rPr>
      <w:tab/>
    </w:r>
    <w:r w:rsidRPr="004238E4">
      <w:rPr>
        <w:rFonts w:ascii="Calibri" w:hAnsi="Calibri"/>
      </w:rPr>
      <w:tab/>
      <w:t xml:space="preserve">© </w:t>
    </w:r>
    <w:r>
      <w:rPr>
        <w:rFonts w:ascii="Calibri" w:hAnsi="Calibri"/>
      </w:rPr>
      <w:t>Max Lucado</w:t>
    </w:r>
  </w:p>
  <w:p w:rsidR="000C19F0" w:rsidRPr="00F62DD2" w:rsidRDefault="00F62DD2" w:rsidP="00F62DD2">
    <w:pPr>
      <w:pStyle w:val="Footer"/>
      <w:pBdr>
        <w:top w:val="single" w:sz="4" w:space="1" w:color="auto"/>
      </w:pBdr>
      <w:rPr>
        <w:rFonts w:ascii="Calibri" w:hAnsi="Calibri"/>
      </w:rPr>
    </w:pPr>
    <w:r>
      <w:rPr>
        <w:rFonts w:ascii="Calibri" w:hAnsi="Calibri"/>
      </w:rPr>
      <w:t>January 21-22, 2017</w:t>
    </w:r>
    <w:r w:rsidRPr="004238E4">
      <w:rPr>
        <w:rFonts w:ascii="Calibri" w:hAnsi="Calibri"/>
      </w:rPr>
      <w:tab/>
    </w:r>
    <w:r w:rsidRPr="004238E4">
      <w:rPr>
        <w:rFonts w:ascii="Calibri" w:hAnsi="Calibri"/>
      </w:rPr>
      <w:tab/>
      <w:t>Oak Hills Church, San Antonio, TX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2AA0" w:rsidRDefault="008C2AA0" w:rsidP="00346600">
      <w:pPr>
        <w:spacing w:after="0" w:line="240" w:lineRule="auto"/>
      </w:pPr>
      <w:r>
        <w:separator/>
      </w:r>
    </w:p>
  </w:footnote>
  <w:footnote w:type="continuationSeparator" w:id="0">
    <w:p w:rsidR="008C2AA0" w:rsidRDefault="008C2AA0" w:rsidP="0034660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9A599E"/>
    <w:multiLevelType w:val="hybridMultilevel"/>
    <w:tmpl w:val="EF30C748"/>
    <w:lvl w:ilvl="0" w:tplc="00FE486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027A"/>
    <w:rsid w:val="000165DD"/>
    <w:rsid w:val="000C19F0"/>
    <w:rsid w:val="000F4D24"/>
    <w:rsid w:val="00105E87"/>
    <w:rsid w:val="001176CD"/>
    <w:rsid w:val="002A27BA"/>
    <w:rsid w:val="00346600"/>
    <w:rsid w:val="003978BF"/>
    <w:rsid w:val="00495742"/>
    <w:rsid w:val="004A50FD"/>
    <w:rsid w:val="00614ED2"/>
    <w:rsid w:val="0070495A"/>
    <w:rsid w:val="00712372"/>
    <w:rsid w:val="00717A65"/>
    <w:rsid w:val="00724678"/>
    <w:rsid w:val="007B5D33"/>
    <w:rsid w:val="008C2AA0"/>
    <w:rsid w:val="00903776"/>
    <w:rsid w:val="00A2027A"/>
    <w:rsid w:val="00A3075C"/>
    <w:rsid w:val="00C609CC"/>
    <w:rsid w:val="00C63426"/>
    <w:rsid w:val="00DD4829"/>
    <w:rsid w:val="00DD7D7C"/>
    <w:rsid w:val="00F405B3"/>
    <w:rsid w:val="00F62DD2"/>
    <w:rsid w:val="00FA42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A7EEB7-70F4-41F3-A6D1-951D9323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4660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6600"/>
  </w:style>
  <w:style w:type="paragraph" w:styleId="Footer">
    <w:name w:val="footer"/>
    <w:basedOn w:val="Normal"/>
    <w:link w:val="FooterChar"/>
    <w:uiPriority w:val="99"/>
    <w:unhideWhenUsed/>
    <w:rsid w:val="003466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6600"/>
  </w:style>
  <w:style w:type="paragraph" w:styleId="ListParagraph">
    <w:name w:val="List Paragraph"/>
    <w:basedOn w:val="Normal"/>
    <w:uiPriority w:val="34"/>
    <w:qFormat/>
    <w:rsid w:val="000C19F0"/>
    <w:pPr>
      <w:ind w:left="720"/>
      <w:contextualSpacing/>
    </w:pPr>
  </w:style>
  <w:style w:type="character" w:styleId="Hyperlink">
    <w:name w:val="Hyperlink"/>
    <w:basedOn w:val="DefaultParagraphFont"/>
    <w:uiPriority w:val="99"/>
    <w:unhideWhenUsed/>
    <w:rsid w:val="00DD4829"/>
    <w:rPr>
      <w:color w:val="0563C1" w:themeColor="hyperlink"/>
      <w:u w:val="single"/>
    </w:rPr>
  </w:style>
  <w:style w:type="paragraph" w:customStyle="1" w:styleId="Body">
    <w:name w:val="Body"/>
    <w:rsid w:val="00F62DD2"/>
    <w:pPr>
      <w:pBdr>
        <w:top w:val="nil"/>
        <w:left w:val="nil"/>
        <w:bottom w:val="nil"/>
        <w:right w:val="nil"/>
        <w:between w:val="nil"/>
        <w:bar w:val="nil"/>
      </w:pBdr>
      <w:spacing w:after="0" w:line="240" w:lineRule="auto"/>
    </w:pPr>
    <w:rPr>
      <w:rFonts w:ascii="Calibri" w:eastAsia="Calibri" w:hAnsi="Calibri" w:cs="Calibri"/>
      <w:color w:val="000000"/>
      <w:sz w:val="24"/>
      <w:szCs w:val="24"/>
      <w:u w:color="000000"/>
      <w:bdr w:val="nil"/>
    </w:rPr>
  </w:style>
  <w:style w:type="character" w:styleId="FollowedHyperlink">
    <w:name w:val="FollowedHyperlink"/>
    <w:basedOn w:val="DefaultParagraphFont"/>
    <w:uiPriority w:val="99"/>
    <w:semiHidden/>
    <w:unhideWhenUsed/>
    <w:rsid w:val="000F4D2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edia.oakhillschurch.com/default.aspx?page=3679&amp;item=567"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3</Pages>
  <Words>568</Words>
  <Characters>3239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 Lucado</dc:creator>
  <cp:keywords/>
  <dc:description/>
  <cp:lastModifiedBy>Leith, Shelley</cp:lastModifiedBy>
  <cp:revision>8</cp:revision>
  <cp:lastPrinted>2017-01-17T19:33:00Z</cp:lastPrinted>
  <dcterms:created xsi:type="dcterms:W3CDTF">2017-01-21T01:13:00Z</dcterms:created>
  <dcterms:modified xsi:type="dcterms:W3CDTF">2017-04-11T18:14:00Z</dcterms:modified>
</cp:coreProperties>
</file>