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52" w:rsidRPr="00C57E52" w:rsidRDefault="00C57E52" w:rsidP="00C57E52">
      <w:pPr>
        <w:spacing w:line="276" w:lineRule="auto"/>
        <w:jc w:val="center"/>
        <w:rPr>
          <w:rFonts w:asciiTheme="minorHAnsi" w:hAnsiTheme="minorHAnsi"/>
          <w:sz w:val="32"/>
        </w:rPr>
      </w:pPr>
      <w:r w:rsidRPr="00C57E52">
        <w:rPr>
          <w:rFonts w:asciiTheme="minorHAnsi" w:hAnsiTheme="minorHAnsi"/>
          <w:sz w:val="32"/>
        </w:rPr>
        <w:t>THE STORY</w:t>
      </w:r>
      <w:r w:rsidR="00E613D1">
        <w:rPr>
          <w:rFonts w:asciiTheme="minorHAnsi" w:hAnsiTheme="minorHAnsi"/>
          <w:sz w:val="32"/>
        </w:rPr>
        <w:t xml:space="preserve"> CHAPTER 7</w:t>
      </w:r>
    </w:p>
    <w:p w:rsidR="00C57E52" w:rsidRPr="00C57E52" w:rsidRDefault="00C57E52" w:rsidP="00C57E52">
      <w:pPr>
        <w:spacing w:line="276" w:lineRule="auto"/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Deliverance</w:t>
      </w:r>
    </w:p>
    <w:p w:rsidR="00C57E52" w:rsidRPr="00C57E52" w:rsidRDefault="00E613D1" w:rsidP="00C57E52">
      <w:pPr>
        <w:spacing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October 22-23</w:t>
      </w:r>
      <w:r w:rsidR="00C57E52" w:rsidRPr="00C57E52">
        <w:rPr>
          <w:rFonts w:ascii="Cambria" w:hAnsi="Cambria"/>
          <w:sz w:val="24"/>
          <w:szCs w:val="24"/>
        </w:rPr>
        <w:t>, 2016</w:t>
      </w:r>
    </w:p>
    <w:p w:rsidR="00C57E52" w:rsidRPr="00C57E52" w:rsidRDefault="00C57E52" w:rsidP="00C57E52">
      <w:pPr>
        <w:jc w:val="center"/>
        <w:rPr>
          <w:rFonts w:ascii="Cambria" w:hAnsi="Cambria"/>
          <w:sz w:val="24"/>
          <w:szCs w:val="24"/>
        </w:rPr>
      </w:pPr>
    </w:p>
    <w:p w:rsidR="00C57E52" w:rsidRDefault="00C57E52" w:rsidP="00D94F49">
      <w:pPr>
        <w:spacing w:line="276" w:lineRule="auto"/>
        <w:jc w:val="center"/>
      </w:pPr>
      <w:r w:rsidRPr="00C57E52">
        <w:rPr>
          <w:rFonts w:ascii="Cambria" w:hAnsi="Cambria"/>
          <w:sz w:val="24"/>
          <w:szCs w:val="24"/>
        </w:rPr>
        <w:t>Appearing on the Big Screen…</w:t>
      </w:r>
    </w:p>
    <w:p w:rsidR="001C5417" w:rsidRPr="0060083A" w:rsidRDefault="001C5417" w:rsidP="001C5417">
      <w:pPr>
        <w:rPr>
          <w:sz w:val="24"/>
          <w:szCs w:val="24"/>
        </w:rPr>
      </w:pP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7C6FC5" w:rsidRDefault="0009508B" w:rsidP="007C6FC5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So the </w:t>
      </w:r>
      <w:r w:rsidRPr="0009508B">
        <w:rPr>
          <w:rFonts w:ascii="Cambria" w:hAnsi="Cambria"/>
          <w:smallCaps/>
          <w:sz w:val="24"/>
          <w:szCs w:val="24"/>
        </w:rPr>
        <w:t>Lord</w:t>
      </w:r>
      <w:r w:rsidR="00E613D1">
        <w:rPr>
          <w:rFonts w:ascii="Cambria" w:hAnsi="Cambria"/>
          <w:sz w:val="24"/>
          <w:szCs w:val="24"/>
        </w:rPr>
        <w:t xml:space="preserve"> gave to Isra</w:t>
      </w:r>
      <w:r>
        <w:rPr>
          <w:rFonts w:ascii="Cambria" w:hAnsi="Cambria"/>
          <w:sz w:val="24"/>
          <w:szCs w:val="24"/>
        </w:rPr>
        <w:t>el all the land of which H</w:t>
      </w:r>
      <w:r w:rsidR="00E613D1">
        <w:rPr>
          <w:rFonts w:ascii="Cambria" w:hAnsi="Cambria"/>
          <w:sz w:val="24"/>
          <w:szCs w:val="24"/>
        </w:rPr>
        <w:t xml:space="preserve">e had sworn to give to their fathers, and they took possession of it and dwelt in it. The </w:t>
      </w:r>
      <w:r w:rsidRPr="0009508B">
        <w:rPr>
          <w:rFonts w:ascii="Cambria" w:hAnsi="Cambria"/>
          <w:smallCaps/>
          <w:sz w:val="24"/>
          <w:szCs w:val="24"/>
        </w:rPr>
        <w:t>Lord</w:t>
      </w:r>
      <w:r>
        <w:rPr>
          <w:rFonts w:ascii="Cambria" w:hAnsi="Cambria"/>
          <w:sz w:val="24"/>
          <w:szCs w:val="24"/>
        </w:rPr>
        <w:t xml:space="preserve"> </w:t>
      </w:r>
      <w:r w:rsidR="00E613D1">
        <w:rPr>
          <w:rFonts w:ascii="Cambria" w:hAnsi="Cambria"/>
          <w:sz w:val="24"/>
          <w:szCs w:val="24"/>
        </w:rPr>
        <w:t>gave them rest all around, according to all tha</w:t>
      </w:r>
      <w:r>
        <w:rPr>
          <w:rFonts w:ascii="Cambria" w:hAnsi="Cambria"/>
          <w:sz w:val="24"/>
          <w:szCs w:val="24"/>
        </w:rPr>
        <w:t>t H</w:t>
      </w:r>
      <w:r w:rsidR="00E613D1">
        <w:rPr>
          <w:rFonts w:ascii="Cambria" w:hAnsi="Cambria"/>
          <w:sz w:val="24"/>
          <w:szCs w:val="24"/>
        </w:rPr>
        <w:t xml:space="preserve">e had sworn to their fathers. And not a man of all their enemies stood against them; the </w:t>
      </w:r>
      <w:r w:rsidRPr="0009508B">
        <w:rPr>
          <w:rFonts w:ascii="Cambria" w:hAnsi="Cambria"/>
          <w:smallCaps/>
          <w:sz w:val="24"/>
          <w:szCs w:val="24"/>
        </w:rPr>
        <w:t>Lord</w:t>
      </w:r>
      <w:r>
        <w:rPr>
          <w:rFonts w:ascii="Cambria" w:hAnsi="Cambria"/>
          <w:sz w:val="24"/>
          <w:szCs w:val="24"/>
        </w:rPr>
        <w:t xml:space="preserve"> </w:t>
      </w:r>
      <w:r w:rsidR="00E613D1">
        <w:rPr>
          <w:rFonts w:ascii="Cambria" w:hAnsi="Cambria"/>
          <w:sz w:val="24"/>
          <w:szCs w:val="24"/>
        </w:rPr>
        <w:t xml:space="preserve">delivered all their enemies into their hand. Not a word failed of any good thing which the </w:t>
      </w:r>
      <w:r w:rsidRPr="0009508B">
        <w:rPr>
          <w:rFonts w:ascii="Cambria" w:hAnsi="Cambria"/>
          <w:smallCaps/>
          <w:sz w:val="24"/>
          <w:szCs w:val="24"/>
        </w:rPr>
        <w:t>Lord</w:t>
      </w:r>
      <w:r>
        <w:rPr>
          <w:rFonts w:ascii="Cambria" w:hAnsi="Cambria"/>
          <w:sz w:val="24"/>
          <w:szCs w:val="24"/>
        </w:rPr>
        <w:t xml:space="preserve"> </w:t>
      </w:r>
      <w:r w:rsidR="00E613D1">
        <w:rPr>
          <w:rFonts w:ascii="Cambria" w:hAnsi="Cambria"/>
          <w:sz w:val="24"/>
          <w:szCs w:val="24"/>
        </w:rPr>
        <w:t xml:space="preserve">had spoken to the house of Israel. All came to pass. </w:t>
      </w:r>
    </w:p>
    <w:p w:rsidR="007C6FC5" w:rsidRPr="007C6FC5" w:rsidRDefault="00E613D1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Joshua 21:43-45</w:t>
      </w:r>
      <w:r w:rsidR="007C6FC5" w:rsidRPr="007C6FC5">
        <w:rPr>
          <w:rFonts w:ascii="Cambria" w:hAnsi="Cambria"/>
          <w:i/>
          <w:sz w:val="24"/>
          <w:szCs w:val="24"/>
        </w:rPr>
        <w:t xml:space="preserve"> </w:t>
      </w:r>
      <w:r>
        <w:rPr>
          <w:rFonts w:ascii="Cambria" w:hAnsi="Cambria"/>
          <w:i/>
          <w:sz w:val="24"/>
          <w:szCs w:val="24"/>
        </w:rPr>
        <w:t>NKJ</w:t>
      </w:r>
      <w:r w:rsidR="007C6FC5" w:rsidRPr="007C6FC5">
        <w:rPr>
          <w:rFonts w:ascii="Cambria" w:hAnsi="Cambria"/>
          <w:i/>
          <w:sz w:val="24"/>
          <w:szCs w:val="24"/>
        </w:rPr>
        <w:t>V</w:t>
      </w: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A2649C" w:rsidRDefault="00A2649C" w:rsidP="007C6FC5">
      <w:pPr>
        <w:ind w:left="540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09508B" w:rsidRPr="0009508B" w:rsidRDefault="0009508B" w:rsidP="00D968FF">
      <w:pPr>
        <w:pStyle w:val="ListParagraph"/>
        <w:numPr>
          <w:ilvl w:val="0"/>
          <w:numId w:val="5"/>
        </w:numPr>
        <w:ind w:left="540" w:hanging="540"/>
        <w:rPr>
          <w:rFonts w:asciiTheme="minorHAnsi" w:hAnsiTheme="minorHAnsi"/>
          <w:sz w:val="28"/>
          <w:szCs w:val="24"/>
        </w:rPr>
      </w:pPr>
      <w:r w:rsidRPr="0009508B">
        <w:rPr>
          <w:rFonts w:asciiTheme="minorHAnsi" w:hAnsiTheme="minorHAnsi"/>
          <w:sz w:val="28"/>
          <w:szCs w:val="24"/>
        </w:rPr>
        <w:t>The</w:t>
      </w:r>
      <w:r w:rsidRPr="0009508B">
        <w:rPr>
          <w:rFonts w:asciiTheme="minorHAnsi" w:hAnsiTheme="minorHAnsi"/>
          <w:sz w:val="28"/>
          <w:szCs w:val="24"/>
        </w:rPr>
        <w:t xml:space="preserve"> key word: </w:t>
      </w:r>
      <w:r w:rsidRPr="0009508B">
        <w:rPr>
          <w:rFonts w:asciiTheme="minorHAnsi" w:hAnsiTheme="minorHAnsi"/>
          <w:sz w:val="28"/>
          <w:szCs w:val="24"/>
        </w:rPr>
        <w:t xml:space="preserve"> </w:t>
      </w:r>
      <w:r>
        <w:rPr>
          <w:rFonts w:asciiTheme="minorHAnsi" w:hAnsiTheme="minorHAnsi"/>
          <w:b/>
          <w:sz w:val="28"/>
          <w:szCs w:val="24"/>
          <w:u w:val="single"/>
        </w:rPr>
        <w:t>”I</w:t>
      </w:r>
      <w:r w:rsidRPr="0009508B">
        <w:rPr>
          <w:rFonts w:asciiTheme="minorHAnsi" w:hAnsiTheme="minorHAnsi"/>
          <w:b/>
          <w:sz w:val="28"/>
          <w:szCs w:val="24"/>
          <w:u w:val="single"/>
        </w:rPr>
        <w:t>nheritance</w:t>
      </w:r>
      <w:r>
        <w:rPr>
          <w:rFonts w:asciiTheme="minorHAnsi" w:hAnsiTheme="minorHAnsi"/>
          <w:b/>
          <w:sz w:val="28"/>
          <w:szCs w:val="24"/>
          <w:u w:val="single"/>
        </w:rPr>
        <w:t>”</w:t>
      </w:r>
    </w:p>
    <w:p w:rsidR="007C6FC5" w:rsidRDefault="007C6FC5" w:rsidP="007C6FC5">
      <w:pPr>
        <w:ind w:left="540"/>
        <w:rPr>
          <w:rFonts w:ascii="Cambria" w:hAnsi="Cambria"/>
          <w:sz w:val="24"/>
          <w:szCs w:val="24"/>
        </w:rPr>
      </w:pPr>
    </w:p>
    <w:p w:rsidR="0009508B" w:rsidRDefault="0009508B" w:rsidP="007C6FC5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So Joshua let the people depart, each to his own inheritance.</w:t>
      </w:r>
    </w:p>
    <w:p w:rsidR="001C5417" w:rsidRPr="007C6FC5" w:rsidRDefault="0009508B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Joshua 24:28 NKJ</w:t>
      </w:r>
      <w:r w:rsidR="00095E6B" w:rsidRPr="007C6FC5">
        <w:rPr>
          <w:rFonts w:ascii="Cambria" w:hAnsi="Cambria"/>
          <w:i/>
          <w:sz w:val="24"/>
          <w:szCs w:val="24"/>
        </w:rPr>
        <w:t>V</w:t>
      </w:r>
    </w:p>
    <w:p w:rsidR="00095E6B" w:rsidRDefault="00095E6B" w:rsidP="00095E6B">
      <w:pPr>
        <w:ind w:firstLine="360"/>
        <w:rPr>
          <w:rFonts w:ascii="Cambria" w:hAnsi="Cambria"/>
          <w:sz w:val="24"/>
          <w:szCs w:val="24"/>
        </w:rPr>
      </w:pPr>
    </w:p>
    <w:p w:rsidR="0009508B" w:rsidRDefault="0009508B" w:rsidP="0009508B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“Arise, go over this Jordan, you and all this people, to the land which I am giving to them.”</w:t>
      </w:r>
    </w:p>
    <w:p w:rsidR="0009508B" w:rsidRPr="007C6FC5" w:rsidRDefault="0009508B" w:rsidP="0009508B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Joshua 1:2</w:t>
      </w:r>
      <w:r>
        <w:rPr>
          <w:rFonts w:ascii="Cambria" w:hAnsi="Cambria"/>
          <w:i/>
          <w:sz w:val="24"/>
          <w:szCs w:val="24"/>
        </w:rPr>
        <w:t xml:space="preserve"> NKJ</w:t>
      </w:r>
      <w:r w:rsidRPr="007C6FC5">
        <w:rPr>
          <w:rFonts w:ascii="Cambria" w:hAnsi="Cambria"/>
          <w:i/>
          <w:sz w:val="24"/>
          <w:szCs w:val="24"/>
        </w:rPr>
        <w:t>V</w:t>
      </w:r>
    </w:p>
    <w:p w:rsidR="0009508B" w:rsidRDefault="0009508B" w:rsidP="00095E6B">
      <w:pPr>
        <w:ind w:firstLine="360"/>
        <w:rPr>
          <w:rFonts w:ascii="Cambria" w:hAnsi="Cambria"/>
          <w:sz w:val="24"/>
          <w:szCs w:val="24"/>
        </w:rPr>
      </w:pPr>
    </w:p>
    <w:p w:rsidR="0009508B" w:rsidRDefault="0009508B" w:rsidP="0009508B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“Every place that the sole of your foot shall tread upon </w:t>
      </w:r>
      <w:proofErr w:type="gramStart"/>
      <w:r>
        <w:rPr>
          <w:rFonts w:ascii="Cambria" w:hAnsi="Cambria"/>
          <w:sz w:val="24"/>
          <w:szCs w:val="24"/>
        </w:rPr>
        <w:t>I</w:t>
      </w:r>
      <w:proofErr w:type="gramEnd"/>
      <w:r>
        <w:rPr>
          <w:rFonts w:ascii="Cambria" w:hAnsi="Cambria"/>
          <w:sz w:val="24"/>
          <w:szCs w:val="24"/>
        </w:rPr>
        <w:t xml:space="preserve"> have given you—as I said to Moses. From the wilderness and this Lebanon as far as the great river, the River Euphrates, all the land of the </w:t>
      </w:r>
      <w:r w:rsidR="00401F3D">
        <w:rPr>
          <w:rFonts w:ascii="Cambria" w:hAnsi="Cambria"/>
          <w:sz w:val="24"/>
          <w:szCs w:val="24"/>
        </w:rPr>
        <w:t xml:space="preserve">Hittites, and to the Great Sea toward the going down of the sun, shall be your territory. </w:t>
      </w:r>
    </w:p>
    <w:p w:rsidR="0009508B" w:rsidRPr="007C6FC5" w:rsidRDefault="0009508B" w:rsidP="0009508B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Joshua </w:t>
      </w:r>
      <w:r w:rsidR="00401F3D">
        <w:rPr>
          <w:rFonts w:ascii="Cambria" w:hAnsi="Cambria"/>
          <w:i/>
          <w:sz w:val="24"/>
          <w:szCs w:val="24"/>
        </w:rPr>
        <w:t>1:3-4</w:t>
      </w:r>
      <w:r>
        <w:rPr>
          <w:rFonts w:ascii="Cambria" w:hAnsi="Cambria"/>
          <w:i/>
          <w:sz w:val="24"/>
          <w:szCs w:val="24"/>
        </w:rPr>
        <w:t xml:space="preserve"> NKJ</w:t>
      </w:r>
      <w:r w:rsidRPr="007C6FC5">
        <w:rPr>
          <w:rFonts w:ascii="Cambria" w:hAnsi="Cambria"/>
          <w:i/>
          <w:sz w:val="24"/>
          <w:szCs w:val="24"/>
        </w:rPr>
        <w:t>V</w:t>
      </w:r>
    </w:p>
    <w:p w:rsidR="0009508B" w:rsidRDefault="0009508B" w:rsidP="00095E6B">
      <w:pPr>
        <w:ind w:firstLine="360"/>
        <w:rPr>
          <w:rFonts w:ascii="Cambria" w:hAnsi="Cambria"/>
          <w:sz w:val="24"/>
          <w:szCs w:val="24"/>
        </w:rPr>
      </w:pPr>
    </w:p>
    <w:p w:rsidR="00401F3D" w:rsidRPr="00C57E52" w:rsidRDefault="00401F3D" w:rsidP="00095E6B">
      <w:pPr>
        <w:ind w:firstLine="360"/>
        <w:rPr>
          <w:rFonts w:ascii="Cambria" w:hAnsi="Cambria"/>
          <w:sz w:val="24"/>
          <w:szCs w:val="24"/>
        </w:rPr>
      </w:pPr>
    </w:p>
    <w:p w:rsidR="007C6FC5" w:rsidRPr="00D968FF" w:rsidRDefault="00401F3D" w:rsidP="00D968FF">
      <w:pPr>
        <w:tabs>
          <w:tab w:val="left" w:pos="540"/>
        </w:tabs>
        <w:ind w:left="540" w:hanging="540"/>
        <w:rPr>
          <w:rFonts w:ascii="Cambria" w:hAnsi="Cambria"/>
          <w:sz w:val="24"/>
          <w:szCs w:val="24"/>
        </w:rPr>
      </w:pPr>
      <w:r w:rsidRPr="00D968FF">
        <w:rPr>
          <w:rFonts w:asciiTheme="minorHAnsi" w:hAnsiTheme="minorHAnsi"/>
          <w:sz w:val="28"/>
          <w:szCs w:val="24"/>
        </w:rPr>
        <w:t xml:space="preserve">2.  </w:t>
      </w:r>
      <w:r w:rsidR="00D968FF">
        <w:rPr>
          <w:rFonts w:asciiTheme="minorHAnsi" w:hAnsiTheme="minorHAnsi"/>
          <w:sz w:val="28"/>
          <w:szCs w:val="24"/>
        </w:rPr>
        <w:tab/>
      </w:r>
      <w:r w:rsidRPr="00D968FF">
        <w:rPr>
          <w:rFonts w:asciiTheme="minorHAnsi" w:hAnsiTheme="minorHAnsi"/>
          <w:sz w:val="28"/>
          <w:szCs w:val="24"/>
        </w:rPr>
        <w:t xml:space="preserve">The key question: Are you living out of your inheritance or your circumstance? </w:t>
      </w:r>
    </w:p>
    <w:p w:rsidR="00401F3D" w:rsidRDefault="00401F3D" w:rsidP="007C6FC5">
      <w:pPr>
        <w:ind w:left="540"/>
        <w:rPr>
          <w:rFonts w:ascii="Cambria" w:hAnsi="Cambria"/>
          <w:sz w:val="24"/>
          <w:szCs w:val="24"/>
        </w:rPr>
      </w:pPr>
    </w:p>
    <w:p w:rsidR="007C6FC5" w:rsidRPr="00401F3D" w:rsidRDefault="00401F3D" w:rsidP="007C6FC5">
      <w:pPr>
        <w:ind w:left="540"/>
        <w:rPr>
          <w:rFonts w:ascii="Cambria" w:hAnsi="Cambria"/>
          <w:sz w:val="24"/>
          <w:szCs w:val="24"/>
        </w:rPr>
      </w:pPr>
      <w:r w:rsidRPr="00401F3D">
        <w:rPr>
          <w:rFonts w:ascii="Cambria" w:hAnsi="Cambria"/>
          <w:sz w:val="24"/>
          <w:szCs w:val="24"/>
        </w:rPr>
        <w:t>And you also were included in Christ when you heard the message of truth, the gospel of your salvation. When you believed, you were marked in him with a seal, the promised Holy Spirit, who is a deposit guaranteeing our inheritance</w:t>
      </w:r>
      <w:r>
        <w:rPr>
          <w:rFonts w:ascii="Cambria" w:hAnsi="Cambria"/>
          <w:sz w:val="24"/>
          <w:szCs w:val="24"/>
        </w:rPr>
        <w:t xml:space="preserve"> </w:t>
      </w:r>
      <w:r w:rsidRPr="00401F3D">
        <w:rPr>
          <w:rFonts w:ascii="Cambria" w:hAnsi="Cambria"/>
          <w:sz w:val="24"/>
          <w:szCs w:val="24"/>
        </w:rPr>
        <w:t>until the redemption of those who are God’s possession—to the praise of his glory.</w:t>
      </w:r>
      <w:r w:rsidR="007C6FC5" w:rsidRPr="00401F3D">
        <w:rPr>
          <w:rFonts w:ascii="Cambria" w:hAnsi="Cambria"/>
          <w:sz w:val="24"/>
          <w:szCs w:val="24"/>
        </w:rPr>
        <w:t xml:space="preserve"> </w:t>
      </w:r>
    </w:p>
    <w:p w:rsidR="00C44364" w:rsidRPr="007C6FC5" w:rsidRDefault="00401F3D" w:rsidP="007C6FC5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Ephesians 1:13-14</w:t>
      </w:r>
      <w:r w:rsidR="00095E6B" w:rsidRPr="007C6FC5">
        <w:rPr>
          <w:rFonts w:ascii="Cambria" w:hAnsi="Cambria"/>
          <w:bCs/>
          <w:i/>
          <w:sz w:val="24"/>
          <w:szCs w:val="24"/>
        </w:rPr>
        <w:t xml:space="preserve"> NIV</w:t>
      </w:r>
    </w:p>
    <w:p w:rsidR="00095E6B" w:rsidRDefault="00095E6B" w:rsidP="00095E6B">
      <w:pPr>
        <w:ind w:firstLine="720"/>
        <w:rPr>
          <w:rFonts w:ascii="Cambria" w:hAnsi="Cambria"/>
          <w:sz w:val="24"/>
          <w:szCs w:val="24"/>
        </w:rPr>
      </w:pPr>
    </w:p>
    <w:p w:rsidR="004D766D" w:rsidRPr="00C57E52" w:rsidRDefault="004D766D" w:rsidP="00095E6B">
      <w:pPr>
        <w:ind w:firstLine="720"/>
        <w:rPr>
          <w:rFonts w:ascii="Cambria" w:hAnsi="Cambria"/>
          <w:sz w:val="24"/>
          <w:szCs w:val="24"/>
        </w:rPr>
      </w:pPr>
    </w:p>
    <w:p w:rsidR="00D94F49" w:rsidRDefault="00D94F49" w:rsidP="00D94F49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If you are Christ’s, then you are Abraham’s seed, and heirs according to the promise…So you are no longer a slave, but God’s child: and since you are his child, God has made you also an heir. </w:t>
      </w:r>
    </w:p>
    <w:p w:rsidR="00D94F49" w:rsidRDefault="00D94F49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Galatians 3:29</w:t>
      </w:r>
      <w:r>
        <w:rPr>
          <w:rFonts w:ascii="Cambria" w:hAnsi="Cambria"/>
          <w:i/>
          <w:sz w:val="24"/>
          <w:szCs w:val="24"/>
        </w:rPr>
        <w:t xml:space="preserve"> NKJ</w:t>
      </w:r>
      <w:r w:rsidRPr="007C6FC5">
        <w:rPr>
          <w:rFonts w:ascii="Cambria" w:hAnsi="Cambria"/>
          <w:i/>
          <w:sz w:val="24"/>
          <w:szCs w:val="24"/>
        </w:rPr>
        <w:t>V</w:t>
      </w:r>
      <w:r>
        <w:rPr>
          <w:rFonts w:ascii="Cambria" w:hAnsi="Cambria"/>
          <w:i/>
          <w:sz w:val="24"/>
          <w:szCs w:val="24"/>
        </w:rPr>
        <w:t>, Galatians 4:7 NIV</w:t>
      </w:r>
    </w:p>
    <w:p w:rsidR="00D968FF" w:rsidRDefault="00D968FF" w:rsidP="00D94F49">
      <w:pPr>
        <w:ind w:left="540"/>
        <w:rPr>
          <w:rFonts w:ascii="Cambria" w:hAnsi="Cambria"/>
          <w:sz w:val="24"/>
          <w:szCs w:val="24"/>
        </w:rPr>
      </w:pPr>
    </w:p>
    <w:p w:rsidR="00D94F49" w:rsidRDefault="00D94F49" w:rsidP="00D94F49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The Spirit himself testifies with our spirit that we are God’s children. Now if we are children, then we are heirs—heirs of God and co-heirs with Christ, if indeed we share in his sufferings in order that we may also share in his glory. </w:t>
      </w:r>
    </w:p>
    <w:p w:rsidR="00D94F49" w:rsidRDefault="00D94F49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Romans 8:16-17 NI</w:t>
      </w:r>
      <w:r w:rsidRPr="007C6FC5">
        <w:rPr>
          <w:rFonts w:ascii="Cambria" w:hAnsi="Cambria"/>
          <w:i/>
          <w:sz w:val="24"/>
          <w:szCs w:val="24"/>
        </w:rPr>
        <w:t>V</w:t>
      </w:r>
    </w:p>
    <w:p w:rsidR="00D94F49" w:rsidRDefault="00D94F49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</w:p>
    <w:p w:rsidR="00D94F49" w:rsidRDefault="00D94F49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</w:p>
    <w:p w:rsidR="00D94F49" w:rsidRDefault="00D94F49" w:rsidP="00D968FF">
      <w:pPr>
        <w:ind w:left="540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What is the reason for the disconnect between who </w:t>
      </w:r>
      <w:r w:rsidR="00D968FF">
        <w:rPr>
          <w:rFonts w:ascii="Cambria" w:hAnsi="Cambria"/>
          <w:i/>
          <w:sz w:val="24"/>
          <w:szCs w:val="24"/>
        </w:rPr>
        <w:t>the Bible</w:t>
      </w:r>
      <w:r>
        <w:rPr>
          <w:rFonts w:ascii="Cambria" w:hAnsi="Cambria"/>
          <w:i/>
          <w:sz w:val="24"/>
          <w:szCs w:val="24"/>
        </w:rPr>
        <w:t xml:space="preserve"> says we are and how we feel?</w:t>
      </w:r>
    </w:p>
    <w:p w:rsidR="00D94F49" w:rsidRDefault="00D94F49" w:rsidP="00D94F49">
      <w:pPr>
        <w:rPr>
          <w:rFonts w:ascii="Cambria" w:hAnsi="Cambria"/>
          <w:i/>
          <w:sz w:val="24"/>
          <w:szCs w:val="24"/>
        </w:rPr>
      </w:pPr>
    </w:p>
    <w:p w:rsidR="00D94F49" w:rsidRDefault="00D94F49" w:rsidP="00D968FF">
      <w:pPr>
        <w:pStyle w:val="ListParagraph"/>
        <w:numPr>
          <w:ilvl w:val="0"/>
          <w:numId w:val="6"/>
        </w:numPr>
        <w:ind w:left="900"/>
        <w:rPr>
          <w:rFonts w:asciiTheme="minorHAnsi" w:hAnsiTheme="minorHAnsi"/>
          <w:sz w:val="28"/>
          <w:szCs w:val="24"/>
        </w:rPr>
      </w:pPr>
      <w:r w:rsidRPr="00D968FF">
        <w:rPr>
          <w:rFonts w:asciiTheme="minorHAnsi" w:hAnsiTheme="minorHAnsi"/>
          <w:sz w:val="28"/>
          <w:szCs w:val="24"/>
        </w:rPr>
        <w:t xml:space="preserve">We don’t know about our inheritance. </w:t>
      </w:r>
    </w:p>
    <w:p w:rsidR="00D968FF" w:rsidRPr="00D968FF" w:rsidRDefault="00D968FF" w:rsidP="00D968FF">
      <w:pPr>
        <w:pStyle w:val="ListParagraph"/>
        <w:ind w:left="900"/>
        <w:rPr>
          <w:rFonts w:asciiTheme="minorHAnsi" w:hAnsiTheme="minorHAnsi"/>
          <w:sz w:val="28"/>
          <w:szCs w:val="24"/>
        </w:rPr>
      </w:pPr>
    </w:p>
    <w:p w:rsidR="00D94F49" w:rsidRPr="00D968FF" w:rsidRDefault="00D94F49" w:rsidP="00D968FF">
      <w:pPr>
        <w:pStyle w:val="ListParagraph"/>
        <w:numPr>
          <w:ilvl w:val="0"/>
          <w:numId w:val="6"/>
        </w:numPr>
        <w:ind w:left="900"/>
        <w:rPr>
          <w:rFonts w:asciiTheme="minorHAnsi" w:hAnsiTheme="minorHAnsi"/>
          <w:sz w:val="28"/>
          <w:szCs w:val="24"/>
        </w:rPr>
      </w:pPr>
      <w:r w:rsidRPr="00D968FF">
        <w:rPr>
          <w:rFonts w:asciiTheme="minorHAnsi" w:hAnsiTheme="minorHAnsi"/>
          <w:sz w:val="28"/>
          <w:szCs w:val="24"/>
        </w:rPr>
        <w:t>We don’t believe in our inheritance.</w:t>
      </w:r>
    </w:p>
    <w:p w:rsidR="00D94F49" w:rsidRPr="00D94F49" w:rsidRDefault="00D94F49" w:rsidP="00D94F49">
      <w:pPr>
        <w:rPr>
          <w:rFonts w:ascii="Cambria" w:hAnsi="Cambria"/>
          <w:sz w:val="24"/>
          <w:szCs w:val="24"/>
        </w:rPr>
      </w:pPr>
    </w:p>
    <w:p w:rsidR="00D94F49" w:rsidRDefault="00D968FF" w:rsidP="00D94F49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“Every place that the sole of your foot shall tread upon </w:t>
      </w:r>
      <w:proofErr w:type="gramStart"/>
      <w:r>
        <w:rPr>
          <w:rFonts w:ascii="Cambria" w:hAnsi="Cambria"/>
          <w:sz w:val="24"/>
          <w:szCs w:val="24"/>
        </w:rPr>
        <w:t>I</w:t>
      </w:r>
      <w:proofErr w:type="gramEnd"/>
      <w:r>
        <w:rPr>
          <w:rFonts w:ascii="Cambria" w:hAnsi="Cambria"/>
          <w:sz w:val="24"/>
          <w:szCs w:val="24"/>
        </w:rPr>
        <w:t xml:space="preserve"> have given you—as I said to Moses.” </w:t>
      </w:r>
    </w:p>
    <w:p w:rsidR="00D94F49" w:rsidRPr="007C6FC5" w:rsidRDefault="00D968FF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Joshua 1:3</w:t>
      </w:r>
      <w:r w:rsidR="00D94F49">
        <w:rPr>
          <w:rFonts w:ascii="Cambria" w:hAnsi="Cambria"/>
          <w:i/>
          <w:sz w:val="24"/>
          <w:szCs w:val="24"/>
        </w:rPr>
        <w:t xml:space="preserve"> NKJ</w:t>
      </w:r>
      <w:r w:rsidR="00D94F49" w:rsidRPr="007C6FC5">
        <w:rPr>
          <w:rFonts w:ascii="Cambria" w:hAnsi="Cambria"/>
          <w:i/>
          <w:sz w:val="24"/>
          <w:szCs w:val="24"/>
        </w:rPr>
        <w:t>V</w:t>
      </w:r>
    </w:p>
    <w:p w:rsidR="00D94F49" w:rsidRDefault="00D94F49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</w:p>
    <w:p w:rsidR="00C6371B" w:rsidRPr="007C6FC5" w:rsidRDefault="00C6371B" w:rsidP="00D94F49">
      <w:pPr>
        <w:ind w:left="540"/>
        <w:jc w:val="right"/>
        <w:rPr>
          <w:rFonts w:ascii="Cambria" w:hAnsi="Cambria"/>
          <w:i/>
          <w:sz w:val="24"/>
          <w:szCs w:val="24"/>
        </w:rPr>
      </w:pPr>
    </w:p>
    <w:p w:rsidR="00D94F49" w:rsidRDefault="00D968FF" w:rsidP="00D968FF">
      <w:pPr>
        <w:tabs>
          <w:tab w:val="left" w:pos="540"/>
        </w:tabs>
        <w:ind w:left="540" w:hanging="540"/>
        <w:rPr>
          <w:rFonts w:asciiTheme="minorHAnsi" w:hAnsiTheme="minorHAnsi"/>
          <w:sz w:val="28"/>
          <w:szCs w:val="24"/>
        </w:rPr>
      </w:pPr>
      <w:r>
        <w:rPr>
          <w:rFonts w:asciiTheme="minorHAnsi" w:hAnsiTheme="minorHAnsi"/>
          <w:sz w:val="28"/>
          <w:szCs w:val="24"/>
        </w:rPr>
        <w:t>3</w:t>
      </w:r>
      <w:r w:rsidRPr="00D968FF">
        <w:rPr>
          <w:rFonts w:asciiTheme="minorHAnsi" w:hAnsiTheme="minorHAnsi"/>
          <w:sz w:val="28"/>
          <w:szCs w:val="24"/>
        </w:rPr>
        <w:t xml:space="preserve">.  </w:t>
      </w:r>
      <w:r>
        <w:rPr>
          <w:rFonts w:asciiTheme="minorHAnsi" w:hAnsiTheme="minorHAnsi"/>
          <w:sz w:val="28"/>
          <w:szCs w:val="24"/>
        </w:rPr>
        <w:tab/>
      </w:r>
      <w:r>
        <w:rPr>
          <w:rFonts w:asciiTheme="minorHAnsi" w:hAnsiTheme="minorHAnsi"/>
          <w:sz w:val="28"/>
          <w:szCs w:val="24"/>
        </w:rPr>
        <w:t>Receive</w:t>
      </w:r>
      <w:r w:rsidRPr="00D968FF">
        <w:rPr>
          <w:rFonts w:asciiTheme="minorHAnsi" w:hAnsiTheme="minorHAnsi"/>
          <w:sz w:val="28"/>
          <w:szCs w:val="24"/>
        </w:rPr>
        <w:t xml:space="preserve"> </w:t>
      </w:r>
      <w:r>
        <w:rPr>
          <w:rFonts w:asciiTheme="minorHAnsi" w:hAnsiTheme="minorHAnsi"/>
          <w:sz w:val="28"/>
          <w:szCs w:val="24"/>
        </w:rPr>
        <w:t xml:space="preserve">your inheritance </w:t>
      </w:r>
    </w:p>
    <w:p w:rsidR="00C6371B" w:rsidRDefault="00C6371B" w:rsidP="00D968FF">
      <w:pPr>
        <w:tabs>
          <w:tab w:val="left" w:pos="540"/>
        </w:tabs>
        <w:ind w:left="540" w:hanging="540"/>
        <w:rPr>
          <w:rFonts w:asciiTheme="minorHAnsi" w:hAnsiTheme="minorHAnsi"/>
          <w:sz w:val="28"/>
          <w:szCs w:val="24"/>
        </w:rPr>
      </w:pPr>
    </w:p>
    <w:p w:rsidR="00C6371B" w:rsidRDefault="00C6371B" w:rsidP="00C6371B">
      <w:pPr>
        <w:ind w:left="54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 this world, we are like Jesus. </w:t>
      </w:r>
    </w:p>
    <w:p w:rsidR="00C6371B" w:rsidRPr="007C6FC5" w:rsidRDefault="00C6371B" w:rsidP="00C6371B">
      <w:pPr>
        <w:ind w:left="540"/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1 John 4:17 NI</w:t>
      </w:r>
      <w:r w:rsidRPr="007C6FC5">
        <w:rPr>
          <w:rFonts w:ascii="Cambria" w:hAnsi="Cambria"/>
          <w:i/>
          <w:sz w:val="24"/>
          <w:szCs w:val="24"/>
        </w:rPr>
        <w:t>V</w:t>
      </w:r>
    </w:p>
    <w:p w:rsidR="00C6371B" w:rsidRPr="00D968FF" w:rsidRDefault="00C6371B" w:rsidP="00D968FF">
      <w:pPr>
        <w:tabs>
          <w:tab w:val="left" w:pos="540"/>
        </w:tabs>
        <w:ind w:left="540" w:hanging="540"/>
        <w:rPr>
          <w:rFonts w:ascii="Cambria" w:hAnsi="Cambria"/>
          <w:i/>
          <w:sz w:val="24"/>
          <w:szCs w:val="24"/>
        </w:rPr>
        <w:sectPr w:rsidR="00C6371B" w:rsidRPr="00D968FF">
          <w:footerReference w:type="even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6FC5" w:rsidRDefault="007C6FC5" w:rsidP="007C6FC5">
      <w:pPr>
        <w:ind w:left="720" w:firstLine="720"/>
        <w:rPr>
          <w:rFonts w:ascii="Cambria" w:hAnsi="Cambria"/>
          <w:sz w:val="24"/>
          <w:szCs w:val="24"/>
        </w:rPr>
      </w:pPr>
    </w:p>
    <w:p w:rsidR="007C6FC5" w:rsidRPr="00C57E52" w:rsidRDefault="007C6FC5" w:rsidP="007C6FC5">
      <w:pPr>
        <w:spacing w:line="276" w:lineRule="auto"/>
        <w:jc w:val="center"/>
        <w:rPr>
          <w:rFonts w:asciiTheme="minorHAnsi" w:hAnsiTheme="minorHAnsi"/>
          <w:sz w:val="32"/>
        </w:rPr>
      </w:pPr>
      <w:r w:rsidRPr="00C57E52">
        <w:rPr>
          <w:rFonts w:asciiTheme="minorHAnsi" w:hAnsiTheme="minorHAnsi"/>
          <w:sz w:val="32"/>
        </w:rPr>
        <w:t>THE STORY</w:t>
      </w:r>
      <w:r w:rsidR="00E613D1">
        <w:rPr>
          <w:rFonts w:asciiTheme="minorHAnsi" w:hAnsiTheme="minorHAnsi"/>
          <w:sz w:val="32"/>
        </w:rPr>
        <w:t xml:space="preserve"> CHAPTER 7</w:t>
      </w:r>
    </w:p>
    <w:p w:rsidR="007C6FC5" w:rsidRPr="00C57E52" w:rsidRDefault="00E613D1" w:rsidP="007C6FC5">
      <w:pPr>
        <w:spacing w:line="276" w:lineRule="auto"/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The Battle Begins</w:t>
      </w:r>
    </w:p>
    <w:p w:rsidR="007C6FC5" w:rsidRDefault="007C6FC5" w:rsidP="007C6FC5">
      <w:pPr>
        <w:jc w:val="center"/>
        <w:rPr>
          <w:rFonts w:ascii="Cambria" w:eastAsia="MS Mincho" w:hAnsi="Cambria"/>
        </w:rPr>
      </w:pPr>
    </w:p>
    <w:p w:rsidR="007C6FC5" w:rsidRPr="007C6FC5" w:rsidRDefault="007C6FC5" w:rsidP="007C6FC5">
      <w:pPr>
        <w:jc w:val="center"/>
        <w:rPr>
          <w:rFonts w:ascii="Cambria" w:eastAsia="MS Mincho" w:hAnsi="Cambria"/>
          <w:sz w:val="24"/>
        </w:rPr>
      </w:pPr>
      <w:r w:rsidRPr="007C6FC5">
        <w:rPr>
          <w:rFonts w:ascii="Cambria" w:eastAsia="MS Mincho" w:hAnsi="Cambria"/>
          <w:sz w:val="24"/>
        </w:rPr>
        <w:t xml:space="preserve">Max </w:t>
      </w:r>
      <w:proofErr w:type="spellStart"/>
      <w:r w:rsidRPr="007C6FC5">
        <w:rPr>
          <w:rFonts w:ascii="Cambria" w:eastAsia="MS Mincho" w:hAnsi="Cambria"/>
          <w:sz w:val="24"/>
        </w:rPr>
        <w:t>Lucado</w:t>
      </w:r>
      <w:proofErr w:type="spellEnd"/>
    </w:p>
    <w:p w:rsidR="007C6FC5" w:rsidRPr="007C6FC5" w:rsidRDefault="007C6FC5" w:rsidP="007C6FC5">
      <w:pPr>
        <w:jc w:val="center"/>
        <w:rPr>
          <w:rFonts w:ascii="Cambria" w:eastAsia="MS Mincho" w:hAnsi="Cambria"/>
          <w:sz w:val="24"/>
        </w:rPr>
      </w:pPr>
      <w:r w:rsidRPr="007C6FC5">
        <w:rPr>
          <w:rFonts w:ascii="Cambria" w:eastAsia="MS Mincho" w:hAnsi="Cambria"/>
          <w:sz w:val="24"/>
        </w:rPr>
        <w:t>Oak Hills Church, San Antonio, TX</w:t>
      </w:r>
    </w:p>
    <w:p w:rsidR="007C6FC5" w:rsidRPr="007C6FC5" w:rsidRDefault="00E613D1" w:rsidP="007C6FC5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October 22-23</w:t>
      </w:r>
      <w:r w:rsidR="007C6FC5" w:rsidRPr="007C6FC5">
        <w:rPr>
          <w:rFonts w:ascii="Cambria" w:hAnsi="Cambria"/>
          <w:sz w:val="24"/>
        </w:rPr>
        <w:t>, 2016</w:t>
      </w: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Default="007C6FC5" w:rsidP="007C6FC5">
      <w:pPr>
        <w:pStyle w:val="Body"/>
        <w:rPr>
          <w:rFonts w:ascii="Cambria" w:hAnsi="Cambria"/>
          <w:b/>
        </w:rPr>
      </w:pPr>
    </w:p>
    <w:p w:rsidR="007C6FC5" w:rsidRPr="004238E4" w:rsidRDefault="007C6FC5" w:rsidP="007C6FC5">
      <w:pPr>
        <w:pStyle w:val="Body"/>
        <w:jc w:val="center"/>
        <w:rPr>
          <w:rFonts w:ascii="Cambria" w:hAnsi="Cambria"/>
          <w:b/>
        </w:rPr>
      </w:pPr>
      <w:r w:rsidRPr="004238E4">
        <w:rPr>
          <w:rFonts w:ascii="Cambria" w:hAnsi="Cambria"/>
          <w:b/>
        </w:rPr>
        <w:t xml:space="preserve">To view The Story </w:t>
      </w:r>
      <w:r>
        <w:rPr>
          <w:rFonts w:ascii="Cambria" w:hAnsi="Cambria"/>
          <w:b/>
        </w:rPr>
        <w:t xml:space="preserve">Chapter </w:t>
      </w:r>
      <w:r w:rsidR="00E613D1">
        <w:rPr>
          <w:rFonts w:ascii="Cambria" w:hAnsi="Cambria"/>
          <w:b/>
        </w:rPr>
        <w:t>7</w:t>
      </w:r>
      <w:r w:rsidRPr="004238E4">
        <w:rPr>
          <w:rFonts w:ascii="Cambria" w:hAnsi="Cambria"/>
          <w:b/>
        </w:rPr>
        <w:t xml:space="preserve"> sermon video, </w:t>
      </w:r>
      <w:hyperlink r:id="rId9" w:history="1">
        <w:r w:rsidRPr="00E8642D">
          <w:rPr>
            <w:rStyle w:val="Hyperlink"/>
            <w:rFonts w:ascii="Cambria" w:hAnsi="Cambria"/>
            <w:b/>
          </w:rPr>
          <w:t>CLICK HERE</w:t>
        </w:r>
      </w:hyperlink>
      <w:r w:rsidRPr="004238E4">
        <w:rPr>
          <w:rFonts w:ascii="Cambria" w:hAnsi="Cambria"/>
          <w:b/>
        </w:rPr>
        <w:t>.</w:t>
      </w: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Pr="00F52AFF" w:rsidRDefault="007C6FC5" w:rsidP="007C6FC5">
      <w:pPr>
        <w:jc w:val="center"/>
        <w:rPr>
          <w:rFonts w:ascii="Cambria" w:hAnsi="Cambria"/>
        </w:rPr>
      </w:pPr>
    </w:p>
    <w:p w:rsidR="007C6FC5" w:rsidRPr="007C6FC5" w:rsidRDefault="007C6FC5" w:rsidP="007C6FC5">
      <w:pPr>
        <w:jc w:val="center"/>
        <w:rPr>
          <w:rFonts w:ascii="Cambria" w:hAnsi="Cambria"/>
          <w:sz w:val="24"/>
        </w:rPr>
      </w:pPr>
      <w:r w:rsidRPr="007C6FC5">
        <w:rPr>
          <w:rFonts w:ascii="Cambria" w:hAnsi="Cambria"/>
          <w:sz w:val="24"/>
        </w:rPr>
        <w:t xml:space="preserve">The sermon manuscript for this message by Max </w:t>
      </w:r>
      <w:proofErr w:type="spellStart"/>
      <w:r w:rsidRPr="007C6FC5">
        <w:rPr>
          <w:rFonts w:ascii="Cambria" w:hAnsi="Cambria"/>
          <w:sz w:val="24"/>
        </w:rPr>
        <w:t>Lucado</w:t>
      </w:r>
      <w:proofErr w:type="spellEnd"/>
      <w:r w:rsidRPr="007C6FC5">
        <w:rPr>
          <w:rFonts w:ascii="Cambria" w:hAnsi="Cambria"/>
          <w:sz w:val="24"/>
        </w:rPr>
        <w:t xml:space="preserve"> will not be made available, due to copyright restrictions. </w:t>
      </w:r>
    </w:p>
    <w:p w:rsidR="007C6FC5" w:rsidRPr="006C757D" w:rsidRDefault="007C6FC5" w:rsidP="007C6FC5">
      <w:pPr>
        <w:spacing w:after="200"/>
        <w:ind w:firstLine="720"/>
        <w:rPr>
          <w:rFonts w:ascii="Cambria" w:eastAsia="Calibri" w:hAnsi="Cambria"/>
          <w:szCs w:val="28"/>
        </w:rPr>
      </w:pPr>
    </w:p>
    <w:p w:rsidR="007C6FC5" w:rsidRPr="006C757D" w:rsidRDefault="007C6FC5" w:rsidP="007C6FC5">
      <w:pPr>
        <w:rPr>
          <w:rFonts w:ascii="Cambria" w:hAnsi="Cambria"/>
          <w:sz w:val="22"/>
        </w:rPr>
      </w:pPr>
    </w:p>
    <w:p w:rsidR="00EF5F7A" w:rsidRPr="00C57E52" w:rsidRDefault="00EF5F7A" w:rsidP="007C6FC5">
      <w:pPr>
        <w:jc w:val="center"/>
        <w:rPr>
          <w:rFonts w:ascii="Cambria" w:hAnsi="Cambria"/>
          <w:sz w:val="24"/>
          <w:szCs w:val="24"/>
        </w:rPr>
      </w:pPr>
    </w:p>
    <w:sectPr w:rsidR="00EF5F7A" w:rsidRPr="00C57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E5C" w:rsidRDefault="006B1E5C" w:rsidP="00F13F87">
      <w:r>
        <w:separator/>
      </w:r>
    </w:p>
  </w:endnote>
  <w:endnote w:type="continuationSeparator" w:id="0">
    <w:p w:rsidR="006B1E5C" w:rsidRDefault="006B1E5C" w:rsidP="00F1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nte MT">
    <w:altName w:val="Galatia SI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F87" w:rsidRDefault="00F13F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13F87" w:rsidRDefault="00F13F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FC5" w:rsidRDefault="007C6FC5" w:rsidP="007C6FC5">
    <w:pPr>
      <w:pStyle w:val="Footer"/>
      <w:pBdr>
        <w:top w:val="single" w:sz="4" w:space="1" w:color="auto"/>
      </w:pBdr>
      <w:rPr>
        <w:rFonts w:ascii="Calibri" w:hAnsi="Calibri"/>
      </w:rPr>
    </w:pPr>
    <w:r w:rsidRPr="004238E4">
      <w:rPr>
        <w:rFonts w:ascii="Calibri" w:hAnsi="Calibri"/>
      </w:rPr>
      <w:t xml:space="preserve">The Story </w:t>
    </w:r>
    <w:r w:rsidR="00E613D1">
      <w:rPr>
        <w:rFonts w:ascii="Calibri" w:hAnsi="Calibri"/>
      </w:rPr>
      <w:t>Chapter 7</w:t>
    </w:r>
    <w:r w:rsidRPr="004238E4">
      <w:rPr>
        <w:rFonts w:ascii="Calibri" w:hAnsi="Calibri"/>
      </w:rPr>
      <w:tab/>
    </w:r>
    <w:r w:rsidRPr="004238E4">
      <w:rPr>
        <w:rFonts w:ascii="Calibri" w:hAnsi="Calibri"/>
      </w:rPr>
      <w:tab/>
      <w:t xml:space="preserve">© </w:t>
    </w:r>
    <w:r>
      <w:rPr>
        <w:rFonts w:ascii="Calibri" w:hAnsi="Calibri"/>
      </w:rPr>
      <w:t xml:space="preserve">Max </w:t>
    </w:r>
    <w:proofErr w:type="spellStart"/>
    <w:r>
      <w:rPr>
        <w:rFonts w:ascii="Calibri" w:hAnsi="Calibri"/>
      </w:rPr>
      <w:t>Lucado</w:t>
    </w:r>
    <w:proofErr w:type="spellEnd"/>
  </w:p>
  <w:p w:rsidR="00F13F87" w:rsidRPr="007C6FC5" w:rsidRDefault="00E613D1" w:rsidP="007C6FC5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</w:rPr>
      <w:t>October 22-23</w:t>
    </w:r>
    <w:r w:rsidR="007C6FC5" w:rsidRPr="004238E4">
      <w:rPr>
        <w:rFonts w:ascii="Calibri" w:hAnsi="Calibri"/>
      </w:rPr>
      <w:t>, 2016</w:t>
    </w:r>
    <w:r w:rsidR="007C6FC5" w:rsidRPr="004238E4">
      <w:rPr>
        <w:rFonts w:ascii="Calibri" w:hAnsi="Calibri"/>
      </w:rPr>
      <w:tab/>
    </w:r>
    <w:r w:rsidR="007C6FC5" w:rsidRPr="004238E4">
      <w:rPr>
        <w:rFonts w:ascii="Calibri" w:hAnsi="Calibri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E5C" w:rsidRDefault="006B1E5C" w:rsidP="00F13F87">
      <w:r>
        <w:separator/>
      </w:r>
    </w:p>
  </w:footnote>
  <w:footnote w:type="continuationSeparator" w:id="0">
    <w:p w:rsidR="006B1E5C" w:rsidRDefault="006B1E5C" w:rsidP="00F13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63CDB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2E21F68"/>
    <w:multiLevelType w:val="hybridMultilevel"/>
    <w:tmpl w:val="0FF47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26B0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53984826"/>
    <w:multiLevelType w:val="hybridMultilevel"/>
    <w:tmpl w:val="FEA00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92397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3F90CC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13"/>
    <w:rsid w:val="00077D26"/>
    <w:rsid w:val="0009166A"/>
    <w:rsid w:val="0009508B"/>
    <w:rsid w:val="00095E6B"/>
    <w:rsid w:val="000A5A66"/>
    <w:rsid w:val="00173857"/>
    <w:rsid w:val="001C5417"/>
    <w:rsid w:val="0022433E"/>
    <w:rsid w:val="00321BCB"/>
    <w:rsid w:val="0033516C"/>
    <w:rsid w:val="003800B7"/>
    <w:rsid w:val="00381C36"/>
    <w:rsid w:val="00401F3D"/>
    <w:rsid w:val="004D766D"/>
    <w:rsid w:val="00506CFB"/>
    <w:rsid w:val="0060083A"/>
    <w:rsid w:val="00603660"/>
    <w:rsid w:val="00693A31"/>
    <w:rsid w:val="006B1E5C"/>
    <w:rsid w:val="006C529D"/>
    <w:rsid w:val="006D248F"/>
    <w:rsid w:val="006E144E"/>
    <w:rsid w:val="007C6FC5"/>
    <w:rsid w:val="00812083"/>
    <w:rsid w:val="00825F38"/>
    <w:rsid w:val="008C000A"/>
    <w:rsid w:val="00977E93"/>
    <w:rsid w:val="009F5613"/>
    <w:rsid w:val="00A134FE"/>
    <w:rsid w:val="00A2649C"/>
    <w:rsid w:val="00A84EF7"/>
    <w:rsid w:val="00AC400B"/>
    <w:rsid w:val="00AE7B74"/>
    <w:rsid w:val="00B74553"/>
    <w:rsid w:val="00B8401C"/>
    <w:rsid w:val="00C44364"/>
    <w:rsid w:val="00C57E52"/>
    <w:rsid w:val="00C6371B"/>
    <w:rsid w:val="00D94F49"/>
    <w:rsid w:val="00D968FF"/>
    <w:rsid w:val="00E613D1"/>
    <w:rsid w:val="00E8457D"/>
    <w:rsid w:val="00E86B9A"/>
    <w:rsid w:val="00EF5F7A"/>
    <w:rsid w:val="00F13F87"/>
    <w:rsid w:val="00FE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CF2F4C-4AAB-4905-A9CE-16A3AF07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link w:val="FootnoteTextChar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77D2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77D26"/>
  </w:style>
  <w:style w:type="paragraph" w:styleId="NormalWeb">
    <w:name w:val="Normal (Web)"/>
    <w:basedOn w:val="Normal"/>
    <w:uiPriority w:val="99"/>
    <w:semiHidden/>
    <w:unhideWhenUsed/>
    <w:rsid w:val="00077D26"/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77D26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7D26"/>
  </w:style>
  <w:style w:type="character" w:styleId="EndnoteReference">
    <w:name w:val="endnote reference"/>
    <w:semiHidden/>
    <w:rsid w:val="00077D26"/>
    <w:rPr>
      <w:vertAlign w:val="superscript"/>
    </w:rPr>
  </w:style>
  <w:style w:type="paragraph" w:customStyle="1" w:styleId="flt">
    <w:name w:val="flt"/>
    <w:rsid w:val="00825F38"/>
    <w:pPr>
      <w:spacing w:line="360" w:lineRule="exact"/>
      <w:jc w:val="both"/>
    </w:pPr>
    <w:rPr>
      <w:rFonts w:ascii="Dante MT" w:hAnsi="Dante MT"/>
      <w:sz w:val="23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6C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6CFB"/>
  </w:style>
  <w:style w:type="character" w:customStyle="1" w:styleId="FootnoteTextChar">
    <w:name w:val="Footnote Text Char"/>
    <w:link w:val="FootnoteText"/>
    <w:semiHidden/>
    <w:rsid w:val="00506CFB"/>
  </w:style>
  <w:style w:type="paragraph" w:styleId="Header">
    <w:name w:val="header"/>
    <w:basedOn w:val="Normal"/>
    <w:link w:val="HeaderChar"/>
    <w:uiPriority w:val="99"/>
    <w:unhideWhenUsed/>
    <w:rsid w:val="000A5A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A6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366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3660"/>
  </w:style>
  <w:style w:type="character" w:customStyle="1" w:styleId="FooterChar">
    <w:name w:val="Footer Char"/>
    <w:link w:val="Footer"/>
    <w:uiPriority w:val="99"/>
    <w:rsid w:val="00C57E52"/>
  </w:style>
  <w:style w:type="character" w:styleId="Hyperlink">
    <w:name w:val="Hyperlink"/>
    <w:uiPriority w:val="99"/>
    <w:unhideWhenUsed/>
    <w:rsid w:val="00C57E52"/>
    <w:rPr>
      <w:color w:val="0563C1"/>
      <w:u w:val="single"/>
    </w:rPr>
  </w:style>
  <w:style w:type="paragraph" w:customStyle="1" w:styleId="Body">
    <w:name w:val="Body"/>
    <w:rsid w:val="007C6FC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ListParagraph">
    <w:name w:val="List Paragraph"/>
    <w:basedOn w:val="Normal"/>
    <w:uiPriority w:val="34"/>
    <w:qFormat/>
    <w:rsid w:val="0009508B"/>
    <w:pPr>
      <w:ind w:left="720"/>
      <w:contextualSpacing/>
    </w:pPr>
  </w:style>
  <w:style w:type="character" w:customStyle="1" w:styleId="text">
    <w:name w:val="text"/>
    <w:basedOn w:val="DefaultParagraphFont"/>
    <w:rsid w:val="00401F3D"/>
  </w:style>
  <w:style w:type="character" w:customStyle="1" w:styleId="apple-converted-space">
    <w:name w:val="apple-converted-space"/>
    <w:basedOn w:val="DefaultParagraphFont"/>
    <w:rsid w:val="00401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dia.oakhillschurch.com/default.aspx?page=3679&amp;item=5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Bible says that “All scripture is useful…” (II Ti,</vt:lpstr>
    </vt:vector>
  </TitlesOfParts>
  <Company>Oak Hills Church of Christ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Bible says that “All scripture is useful…” (II Ti,</dc:title>
  <dc:subject/>
  <dc:creator>Max Lucado</dc:creator>
  <cp:keywords/>
  <cp:lastModifiedBy>Leith, Shelley</cp:lastModifiedBy>
  <cp:revision>2</cp:revision>
  <dcterms:created xsi:type="dcterms:W3CDTF">2016-10-29T19:09:00Z</dcterms:created>
  <dcterms:modified xsi:type="dcterms:W3CDTF">2016-10-29T19:09:00Z</dcterms:modified>
</cp:coreProperties>
</file>